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858" w:rsidRPr="00346A09" w:rsidRDefault="00C23858" w:rsidP="00C23858">
      <w:pPr>
        <w:spacing w:after="0"/>
        <w:jc w:val="center"/>
        <w:rPr>
          <w:b/>
          <w:sz w:val="28"/>
          <w:szCs w:val="28"/>
        </w:rPr>
      </w:pPr>
      <w:r w:rsidRPr="00346A09">
        <w:rPr>
          <w:b/>
          <w:sz w:val="28"/>
          <w:szCs w:val="28"/>
        </w:rPr>
        <w:t>Oral Interpretation</w:t>
      </w:r>
    </w:p>
    <w:p w:rsidR="00C23858" w:rsidRDefault="00C23858" w:rsidP="00C23858">
      <w:pPr>
        <w:spacing w:after="0"/>
        <w:jc w:val="center"/>
        <w:rPr>
          <w:b/>
          <w:sz w:val="28"/>
          <w:szCs w:val="28"/>
        </w:rPr>
      </w:pPr>
      <w:r w:rsidRPr="00346A09">
        <w:rPr>
          <w:b/>
          <w:sz w:val="28"/>
          <w:szCs w:val="28"/>
        </w:rPr>
        <w:t>Prose Analysis</w:t>
      </w:r>
    </w:p>
    <w:p w:rsidR="006A2E19" w:rsidRPr="00346A09" w:rsidRDefault="006A2E19" w:rsidP="00C2385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100 points</w:t>
      </w:r>
      <w:bookmarkStart w:id="0" w:name="_GoBack"/>
      <w:bookmarkEnd w:id="0"/>
    </w:p>
    <w:p w:rsidR="00C23858" w:rsidRPr="00346A09" w:rsidRDefault="00C23858" w:rsidP="00C23858">
      <w:pPr>
        <w:spacing w:after="0"/>
        <w:jc w:val="center"/>
        <w:rPr>
          <w:b/>
          <w:sz w:val="24"/>
          <w:szCs w:val="24"/>
        </w:rPr>
      </w:pPr>
    </w:p>
    <w:p w:rsidR="00FF1F4A" w:rsidRPr="00346A09" w:rsidRDefault="00346A09" w:rsidP="00C23858">
      <w:pPr>
        <w:spacing w:after="0"/>
        <w:rPr>
          <w:i/>
          <w:sz w:val="24"/>
          <w:szCs w:val="24"/>
        </w:rPr>
      </w:pPr>
      <w:r w:rsidRPr="00346A09">
        <w:rPr>
          <w:i/>
          <w:sz w:val="24"/>
          <w:szCs w:val="24"/>
        </w:rPr>
        <w:t>A</w:t>
      </w:r>
      <w:r w:rsidR="00261FD9" w:rsidRPr="00346A09">
        <w:rPr>
          <w:i/>
          <w:sz w:val="24"/>
          <w:szCs w:val="24"/>
        </w:rPr>
        <w:t>ddress</w:t>
      </w:r>
      <w:r w:rsidR="00C23858" w:rsidRPr="00346A09">
        <w:rPr>
          <w:i/>
          <w:sz w:val="24"/>
          <w:szCs w:val="24"/>
        </w:rPr>
        <w:t xml:space="preserve"> the following:</w:t>
      </w:r>
    </w:p>
    <w:p w:rsidR="00FF1F4A" w:rsidRPr="00346A09" w:rsidRDefault="00FF1F4A" w:rsidP="0073339B">
      <w:pPr>
        <w:spacing w:after="0"/>
        <w:rPr>
          <w:sz w:val="24"/>
          <w:szCs w:val="24"/>
        </w:rPr>
      </w:pPr>
    </w:p>
    <w:p w:rsidR="00261FD9" w:rsidRPr="00346A09" w:rsidRDefault="00510539" w:rsidP="0073339B">
      <w:pPr>
        <w:spacing w:after="0"/>
        <w:rPr>
          <w:sz w:val="24"/>
          <w:szCs w:val="24"/>
        </w:rPr>
      </w:pPr>
      <w:r w:rsidRPr="00346A09">
        <w:rPr>
          <w:sz w:val="24"/>
          <w:szCs w:val="24"/>
        </w:rPr>
        <w:t>Refer to handout ‘Prose Guidelines’ to assist in answering.</w:t>
      </w:r>
    </w:p>
    <w:p w:rsidR="00510539" w:rsidRPr="00346A09" w:rsidRDefault="00510539" w:rsidP="0073339B">
      <w:pPr>
        <w:spacing w:after="0"/>
        <w:rPr>
          <w:sz w:val="24"/>
          <w:szCs w:val="24"/>
        </w:rPr>
      </w:pPr>
    </w:p>
    <w:p w:rsidR="00261FD9" w:rsidRPr="00346A09" w:rsidRDefault="00261FD9" w:rsidP="0051053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46A09">
        <w:rPr>
          <w:sz w:val="24"/>
          <w:szCs w:val="24"/>
        </w:rPr>
        <w:t>Write an introduction as described on ‘Prose Guidelines’ handout.</w:t>
      </w:r>
    </w:p>
    <w:p w:rsidR="00FA4AA6" w:rsidRPr="00346A09" w:rsidRDefault="0073339B" w:rsidP="0051053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46A09">
        <w:rPr>
          <w:sz w:val="24"/>
          <w:szCs w:val="24"/>
        </w:rPr>
        <w:t>Point of View of the Narrator</w:t>
      </w:r>
      <w:r w:rsidR="00FA4AA6" w:rsidRPr="00346A09">
        <w:rPr>
          <w:sz w:val="24"/>
          <w:szCs w:val="24"/>
        </w:rPr>
        <w:t>: First, Second, Third person, or Omniscient.</w:t>
      </w:r>
    </w:p>
    <w:p w:rsidR="00C23858" w:rsidRPr="00346A09" w:rsidRDefault="00C23858" w:rsidP="0051053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46A09">
        <w:rPr>
          <w:sz w:val="24"/>
          <w:szCs w:val="24"/>
        </w:rPr>
        <w:t>The relationships between the narrator and characters.</w:t>
      </w:r>
      <w:r w:rsidR="00510539" w:rsidRPr="00346A09">
        <w:rPr>
          <w:sz w:val="24"/>
          <w:szCs w:val="24"/>
        </w:rPr>
        <w:t xml:space="preserve">  Be specific.</w:t>
      </w:r>
    </w:p>
    <w:p w:rsidR="00FA4AA6" w:rsidRPr="00346A09" w:rsidRDefault="00FA4AA6" w:rsidP="0051053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46A09">
        <w:rPr>
          <w:sz w:val="24"/>
          <w:szCs w:val="24"/>
        </w:rPr>
        <w:t>Who is being addressed?</w:t>
      </w:r>
    </w:p>
    <w:p w:rsidR="00FA4AA6" w:rsidRPr="00346A09" w:rsidRDefault="007074AE" w:rsidP="0051053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46A09">
        <w:rPr>
          <w:sz w:val="24"/>
          <w:szCs w:val="24"/>
        </w:rPr>
        <w:t>Who are</w:t>
      </w:r>
      <w:r w:rsidR="00FA4AA6" w:rsidRPr="00346A09">
        <w:rPr>
          <w:sz w:val="24"/>
          <w:szCs w:val="24"/>
        </w:rPr>
        <w:t xml:space="preserve"> the cha</w:t>
      </w:r>
      <w:r w:rsidRPr="00346A09">
        <w:rPr>
          <w:sz w:val="24"/>
          <w:szCs w:val="24"/>
        </w:rPr>
        <w:t>racters?</w:t>
      </w:r>
      <w:r w:rsidR="00510539" w:rsidRPr="00346A09">
        <w:rPr>
          <w:sz w:val="24"/>
          <w:szCs w:val="24"/>
        </w:rPr>
        <w:t xml:space="preserve"> Be specific.</w:t>
      </w:r>
    </w:p>
    <w:p w:rsidR="00510539" w:rsidRPr="00346A09" w:rsidRDefault="00510539" w:rsidP="0051053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46A09">
        <w:rPr>
          <w:sz w:val="24"/>
          <w:szCs w:val="24"/>
        </w:rPr>
        <w:t>What are specific physical (including vocal) choices that defined each character?</w:t>
      </w:r>
    </w:p>
    <w:p w:rsidR="00FA4AA6" w:rsidRPr="00346A09" w:rsidRDefault="00FA4AA6" w:rsidP="0051053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46A09">
        <w:rPr>
          <w:sz w:val="24"/>
          <w:szCs w:val="24"/>
        </w:rPr>
        <w:t xml:space="preserve">What are the </w:t>
      </w:r>
      <w:r w:rsidR="00C23858" w:rsidRPr="00346A09">
        <w:rPr>
          <w:sz w:val="24"/>
          <w:szCs w:val="24"/>
        </w:rPr>
        <w:t>relationships</w:t>
      </w:r>
      <w:r w:rsidR="007074AE" w:rsidRPr="00346A09">
        <w:rPr>
          <w:sz w:val="24"/>
          <w:szCs w:val="24"/>
        </w:rPr>
        <w:t xml:space="preserve"> between characters (details)</w:t>
      </w:r>
      <w:r w:rsidR="00C23858" w:rsidRPr="00346A09">
        <w:rPr>
          <w:sz w:val="24"/>
          <w:szCs w:val="24"/>
        </w:rPr>
        <w:t>?</w:t>
      </w:r>
    </w:p>
    <w:p w:rsidR="00FA4AA6" w:rsidRPr="00346A09" w:rsidRDefault="00FA4AA6" w:rsidP="0051053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46A09">
        <w:rPr>
          <w:sz w:val="24"/>
          <w:szCs w:val="24"/>
        </w:rPr>
        <w:t>What focal points are used to define individual characters?</w:t>
      </w:r>
    </w:p>
    <w:p w:rsidR="00FA4AA6" w:rsidRPr="00346A09" w:rsidRDefault="00FA4AA6" w:rsidP="0051053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46A09">
        <w:rPr>
          <w:sz w:val="24"/>
          <w:szCs w:val="24"/>
        </w:rPr>
        <w:t>Is the character speaking directly, indirectly, or through the narrator’s transformation?</w:t>
      </w:r>
    </w:p>
    <w:p w:rsidR="00FA4AA6" w:rsidRPr="00346A09" w:rsidRDefault="00FA4AA6" w:rsidP="0051053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46A09">
        <w:rPr>
          <w:sz w:val="24"/>
          <w:szCs w:val="24"/>
        </w:rPr>
        <w:t>Explaining cutting, how did you go about choosing this cut?</w:t>
      </w:r>
    </w:p>
    <w:p w:rsidR="00C23858" w:rsidRPr="00346A09" w:rsidRDefault="00C23858" w:rsidP="0051053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46A09">
        <w:rPr>
          <w:sz w:val="24"/>
          <w:szCs w:val="24"/>
        </w:rPr>
        <w:t>What was the climax of your piece?</w:t>
      </w:r>
    </w:p>
    <w:p w:rsidR="00510539" w:rsidRPr="00346A09" w:rsidRDefault="00510539" w:rsidP="0051053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46A09">
        <w:rPr>
          <w:sz w:val="24"/>
          <w:szCs w:val="24"/>
        </w:rPr>
        <w:t>Identify Style</w:t>
      </w:r>
      <w:r w:rsidR="009F080C" w:rsidRPr="00346A09">
        <w:rPr>
          <w:sz w:val="24"/>
          <w:szCs w:val="24"/>
        </w:rPr>
        <w:t>, include the following</w:t>
      </w:r>
      <w:r w:rsidRPr="00346A09">
        <w:rPr>
          <w:sz w:val="24"/>
          <w:szCs w:val="24"/>
        </w:rPr>
        <w:t xml:space="preserve">:  </w:t>
      </w:r>
    </w:p>
    <w:p w:rsidR="00510539" w:rsidRPr="00346A09" w:rsidRDefault="00510539" w:rsidP="00510539">
      <w:pPr>
        <w:pStyle w:val="ListParagraph"/>
        <w:numPr>
          <w:ilvl w:val="0"/>
          <w:numId w:val="2"/>
        </w:numPr>
        <w:spacing w:after="0"/>
        <w:ind w:left="1170"/>
        <w:rPr>
          <w:sz w:val="24"/>
          <w:szCs w:val="24"/>
        </w:rPr>
      </w:pPr>
      <w:r w:rsidRPr="00346A09">
        <w:rPr>
          <w:sz w:val="24"/>
          <w:szCs w:val="24"/>
        </w:rPr>
        <w:t>Connotative vs. Denotative words</w:t>
      </w:r>
    </w:p>
    <w:p w:rsidR="00510539" w:rsidRPr="00346A09" w:rsidRDefault="00510539" w:rsidP="00510539">
      <w:pPr>
        <w:pStyle w:val="ListParagraph"/>
        <w:numPr>
          <w:ilvl w:val="0"/>
          <w:numId w:val="2"/>
        </w:numPr>
        <w:spacing w:after="0"/>
        <w:ind w:left="1170"/>
        <w:rPr>
          <w:sz w:val="24"/>
          <w:szCs w:val="24"/>
        </w:rPr>
      </w:pPr>
      <w:r w:rsidRPr="00346A09">
        <w:rPr>
          <w:sz w:val="24"/>
          <w:szCs w:val="24"/>
        </w:rPr>
        <w:t>Genre of Discourse</w:t>
      </w:r>
    </w:p>
    <w:p w:rsidR="00510539" w:rsidRPr="00346A09" w:rsidRDefault="00510539" w:rsidP="00510539">
      <w:pPr>
        <w:pStyle w:val="ListParagraph"/>
        <w:numPr>
          <w:ilvl w:val="0"/>
          <w:numId w:val="2"/>
        </w:numPr>
        <w:spacing w:after="0"/>
        <w:ind w:left="1170"/>
        <w:rPr>
          <w:sz w:val="24"/>
          <w:szCs w:val="24"/>
        </w:rPr>
      </w:pPr>
      <w:r w:rsidRPr="00346A09">
        <w:rPr>
          <w:sz w:val="24"/>
          <w:szCs w:val="24"/>
        </w:rPr>
        <w:t>Poetic Diction</w:t>
      </w:r>
    </w:p>
    <w:p w:rsidR="008957BF" w:rsidRPr="00346A09" w:rsidRDefault="008957BF" w:rsidP="00510539">
      <w:pPr>
        <w:pStyle w:val="ListParagraph"/>
        <w:numPr>
          <w:ilvl w:val="0"/>
          <w:numId w:val="2"/>
        </w:numPr>
        <w:spacing w:after="0"/>
        <w:ind w:left="1170"/>
        <w:rPr>
          <w:sz w:val="24"/>
          <w:szCs w:val="24"/>
        </w:rPr>
      </w:pPr>
      <w:r w:rsidRPr="00346A09">
        <w:rPr>
          <w:sz w:val="24"/>
          <w:szCs w:val="24"/>
        </w:rPr>
        <w:t>Allusions</w:t>
      </w:r>
    </w:p>
    <w:p w:rsidR="008957BF" w:rsidRPr="00346A09" w:rsidRDefault="008957BF" w:rsidP="00510539">
      <w:pPr>
        <w:pStyle w:val="ListParagraph"/>
        <w:numPr>
          <w:ilvl w:val="0"/>
          <w:numId w:val="2"/>
        </w:numPr>
        <w:spacing w:after="0"/>
        <w:ind w:left="1170"/>
        <w:rPr>
          <w:sz w:val="24"/>
          <w:szCs w:val="24"/>
        </w:rPr>
      </w:pPr>
      <w:r w:rsidRPr="00346A09">
        <w:rPr>
          <w:sz w:val="24"/>
          <w:szCs w:val="24"/>
        </w:rPr>
        <w:t>Metaphors</w:t>
      </w:r>
    </w:p>
    <w:p w:rsidR="008957BF" w:rsidRPr="00346A09" w:rsidRDefault="008957BF" w:rsidP="00510539">
      <w:pPr>
        <w:pStyle w:val="ListParagraph"/>
        <w:numPr>
          <w:ilvl w:val="0"/>
          <w:numId w:val="2"/>
        </w:numPr>
        <w:spacing w:after="0"/>
        <w:ind w:left="1170"/>
        <w:rPr>
          <w:sz w:val="24"/>
          <w:szCs w:val="24"/>
        </w:rPr>
      </w:pPr>
      <w:r w:rsidRPr="00346A09">
        <w:rPr>
          <w:sz w:val="24"/>
          <w:szCs w:val="24"/>
        </w:rPr>
        <w:t>Similes</w:t>
      </w:r>
    </w:p>
    <w:p w:rsidR="00866755" w:rsidRPr="00346A09" w:rsidRDefault="00510539" w:rsidP="00A803D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46A09">
        <w:rPr>
          <w:sz w:val="24"/>
          <w:szCs w:val="24"/>
        </w:rPr>
        <w:t xml:space="preserve">Tone: </w:t>
      </w:r>
      <w:r w:rsidR="00866755" w:rsidRPr="00346A09">
        <w:rPr>
          <w:sz w:val="24"/>
          <w:szCs w:val="24"/>
        </w:rPr>
        <w:t>Identify A</w:t>
      </w:r>
      <w:r w:rsidRPr="00346A09">
        <w:rPr>
          <w:sz w:val="24"/>
          <w:szCs w:val="24"/>
        </w:rPr>
        <w:t>ction verbs</w:t>
      </w:r>
    </w:p>
    <w:p w:rsidR="00866755" w:rsidRPr="00346A09" w:rsidRDefault="00866755" w:rsidP="0086675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346A09">
        <w:rPr>
          <w:sz w:val="24"/>
          <w:szCs w:val="24"/>
        </w:rPr>
        <w:t>P</w:t>
      </w:r>
      <w:r w:rsidR="00510539" w:rsidRPr="00346A09">
        <w:rPr>
          <w:sz w:val="24"/>
          <w:szCs w:val="24"/>
        </w:rPr>
        <w:t>hysical</w:t>
      </w:r>
    </w:p>
    <w:p w:rsidR="00866755" w:rsidRPr="00346A09" w:rsidRDefault="00866755" w:rsidP="0086675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346A09">
        <w:rPr>
          <w:sz w:val="24"/>
          <w:szCs w:val="24"/>
        </w:rPr>
        <w:t>Mental</w:t>
      </w:r>
    </w:p>
    <w:p w:rsidR="00510539" w:rsidRPr="00346A09" w:rsidRDefault="00866755" w:rsidP="0086675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346A09">
        <w:rPr>
          <w:sz w:val="24"/>
          <w:szCs w:val="24"/>
        </w:rPr>
        <w:t>Conceptual</w:t>
      </w:r>
    </w:p>
    <w:p w:rsidR="00866755" w:rsidRPr="00346A09" w:rsidRDefault="00866755" w:rsidP="00866755">
      <w:pPr>
        <w:spacing w:after="0"/>
        <w:rPr>
          <w:sz w:val="24"/>
          <w:szCs w:val="24"/>
        </w:rPr>
      </w:pPr>
    </w:p>
    <w:p w:rsidR="00866755" w:rsidRPr="00346A09" w:rsidRDefault="00866755" w:rsidP="0086675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46A09">
        <w:rPr>
          <w:sz w:val="24"/>
          <w:szCs w:val="24"/>
        </w:rPr>
        <w:t xml:space="preserve">Punctuation:  how did you modify </w:t>
      </w:r>
      <w:r w:rsidR="00326174" w:rsidRPr="00346A09">
        <w:rPr>
          <w:sz w:val="24"/>
          <w:szCs w:val="24"/>
        </w:rPr>
        <w:t xml:space="preserve">or use </w:t>
      </w:r>
      <w:r w:rsidRPr="00346A09">
        <w:rPr>
          <w:sz w:val="24"/>
          <w:szCs w:val="24"/>
        </w:rPr>
        <w:t>in order to bring a sense of the sentence?</w:t>
      </w:r>
    </w:p>
    <w:p w:rsidR="00326174" w:rsidRDefault="00326174" w:rsidP="00326174">
      <w:pPr>
        <w:pStyle w:val="ListParagraph"/>
        <w:spacing w:after="0"/>
        <w:rPr>
          <w:sz w:val="24"/>
          <w:szCs w:val="24"/>
        </w:rPr>
      </w:pPr>
    </w:p>
    <w:p w:rsidR="00346A09" w:rsidRPr="00346A09" w:rsidRDefault="00346A09" w:rsidP="00326174">
      <w:pPr>
        <w:pStyle w:val="ListParagraph"/>
        <w:spacing w:after="0"/>
        <w:rPr>
          <w:sz w:val="24"/>
          <w:szCs w:val="24"/>
        </w:rPr>
      </w:pPr>
    </w:p>
    <w:p w:rsidR="00346A09" w:rsidRPr="00346A09" w:rsidRDefault="00346A09" w:rsidP="00346A09">
      <w:pPr>
        <w:suppressAutoHyphens/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  <w:r w:rsidRPr="00346A09">
        <w:rPr>
          <w:rFonts w:ascii="Calibri" w:eastAsia="MS Mincho" w:hAnsi="Calibri" w:cs="Calibri"/>
          <w:b/>
          <w:sz w:val="24"/>
          <w:szCs w:val="24"/>
          <w:lang w:eastAsia="ja-JP"/>
        </w:rPr>
        <w:t>Additional Questions:</w:t>
      </w:r>
    </w:p>
    <w:p w:rsidR="00346A09" w:rsidRPr="00346A09" w:rsidRDefault="00346A09" w:rsidP="00346A09">
      <w:pPr>
        <w:numPr>
          <w:ilvl w:val="0"/>
          <w:numId w:val="3"/>
        </w:numPr>
        <w:suppressAutoHyphens/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  <w:r w:rsidRPr="00346A09">
        <w:rPr>
          <w:rFonts w:ascii="Calibri" w:eastAsia="MS Mincho" w:hAnsi="Calibri" w:cs="Calibri"/>
          <w:sz w:val="24"/>
          <w:szCs w:val="24"/>
          <w:lang w:eastAsia="ja-JP"/>
        </w:rPr>
        <w:t>Who is the main voice?</w:t>
      </w:r>
    </w:p>
    <w:p w:rsidR="00346A09" w:rsidRPr="00346A09" w:rsidRDefault="00346A09" w:rsidP="00346A09">
      <w:pPr>
        <w:numPr>
          <w:ilvl w:val="0"/>
          <w:numId w:val="3"/>
        </w:numPr>
        <w:suppressAutoHyphens/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  <w:r w:rsidRPr="00346A09">
        <w:rPr>
          <w:rFonts w:ascii="Calibri" w:eastAsia="MS Mincho" w:hAnsi="Calibri" w:cs="Calibri"/>
          <w:sz w:val="24"/>
          <w:szCs w:val="24"/>
          <w:lang w:eastAsia="ja-JP"/>
        </w:rPr>
        <w:t>To Whom is the Voice speaking?</w:t>
      </w:r>
    </w:p>
    <w:p w:rsidR="00346A09" w:rsidRPr="00346A09" w:rsidRDefault="00346A09" w:rsidP="00346A09">
      <w:pPr>
        <w:numPr>
          <w:ilvl w:val="0"/>
          <w:numId w:val="3"/>
        </w:numPr>
        <w:suppressAutoHyphens/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  <w:r w:rsidRPr="00346A09">
        <w:rPr>
          <w:rFonts w:ascii="Calibri" w:eastAsia="MS Mincho" w:hAnsi="Calibri" w:cs="Calibri"/>
          <w:sz w:val="24"/>
          <w:szCs w:val="24"/>
          <w:lang w:eastAsia="ja-JP"/>
        </w:rPr>
        <w:t>What is going on here, exactly?</w:t>
      </w:r>
    </w:p>
    <w:p w:rsidR="006A2E19" w:rsidRDefault="00346A09" w:rsidP="006A2E19">
      <w:pPr>
        <w:numPr>
          <w:ilvl w:val="0"/>
          <w:numId w:val="3"/>
        </w:numPr>
        <w:suppressAutoHyphens/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  <w:r w:rsidRPr="00346A09">
        <w:rPr>
          <w:rFonts w:ascii="Calibri" w:eastAsia="MS Mincho" w:hAnsi="Calibri" w:cs="Calibri"/>
          <w:sz w:val="24"/>
          <w:szCs w:val="24"/>
          <w:lang w:eastAsia="ja-JP"/>
        </w:rPr>
        <w:t>What sorts of people live in this piece?</w:t>
      </w:r>
    </w:p>
    <w:p w:rsidR="00346A09" w:rsidRPr="006A2E19" w:rsidRDefault="00346A09" w:rsidP="006A2E19">
      <w:pPr>
        <w:numPr>
          <w:ilvl w:val="0"/>
          <w:numId w:val="3"/>
        </w:numPr>
        <w:suppressAutoHyphens/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  <w:r w:rsidRPr="006A2E19">
        <w:rPr>
          <w:rFonts w:ascii="Calibri" w:eastAsia="MS Mincho" w:hAnsi="Calibri" w:cs="Calibri"/>
          <w:sz w:val="24"/>
          <w:szCs w:val="24"/>
          <w:lang w:eastAsia="ja-JP"/>
        </w:rPr>
        <w:t>Where is your piece taking place?</w:t>
      </w:r>
    </w:p>
    <w:p w:rsidR="00346A09" w:rsidRPr="00346A09" w:rsidRDefault="00346A09" w:rsidP="00346A09">
      <w:pPr>
        <w:numPr>
          <w:ilvl w:val="0"/>
          <w:numId w:val="3"/>
        </w:numPr>
        <w:suppressAutoHyphens/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  <w:r w:rsidRPr="00346A09">
        <w:rPr>
          <w:rFonts w:ascii="Calibri" w:eastAsia="MS Mincho" w:hAnsi="Calibri" w:cs="Calibri"/>
          <w:sz w:val="24"/>
          <w:szCs w:val="24"/>
          <w:lang w:eastAsia="ja-JP"/>
        </w:rPr>
        <w:t>What does the environment say about the piece?</w:t>
      </w:r>
    </w:p>
    <w:p w:rsidR="00346A09" w:rsidRPr="00346A09" w:rsidRDefault="00346A09" w:rsidP="00346A09">
      <w:pPr>
        <w:numPr>
          <w:ilvl w:val="0"/>
          <w:numId w:val="3"/>
        </w:numPr>
        <w:suppressAutoHyphens/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  <w:r w:rsidRPr="00346A09">
        <w:rPr>
          <w:rFonts w:ascii="Calibri" w:eastAsia="MS Mincho" w:hAnsi="Calibri" w:cs="Calibri"/>
          <w:sz w:val="24"/>
          <w:szCs w:val="24"/>
          <w:lang w:eastAsia="ja-JP"/>
        </w:rPr>
        <w:t>Are there any major characters that are never seen or heard from?  If not, why?</w:t>
      </w:r>
    </w:p>
    <w:p w:rsidR="00346A09" w:rsidRPr="00346A09" w:rsidRDefault="00346A09" w:rsidP="00346A09">
      <w:pPr>
        <w:numPr>
          <w:ilvl w:val="0"/>
          <w:numId w:val="3"/>
        </w:numPr>
        <w:suppressAutoHyphens/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  <w:r w:rsidRPr="00346A09">
        <w:rPr>
          <w:rFonts w:ascii="Calibri" w:eastAsia="MS Mincho" w:hAnsi="Calibri" w:cs="Calibri"/>
          <w:sz w:val="24"/>
          <w:szCs w:val="24"/>
          <w:lang w:eastAsia="ja-JP"/>
        </w:rPr>
        <w:lastRenderedPageBreak/>
        <w:t>Why did you choose this piece?</w:t>
      </w:r>
    </w:p>
    <w:p w:rsidR="00346A09" w:rsidRPr="00346A09" w:rsidRDefault="00346A09" w:rsidP="00346A09">
      <w:pPr>
        <w:numPr>
          <w:ilvl w:val="0"/>
          <w:numId w:val="3"/>
        </w:numPr>
        <w:suppressAutoHyphens/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  <w:r w:rsidRPr="00346A09">
        <w:rPr>
          <w:rFonts w:ascii="Calibri" w:eastAsia="MS Mincho" w:hAnsi="Calibri" w:cs="Calibri"/>
          <w:sz w:val="24"/>
          <w:szCs w:val="24"/>
          <w:lang w:eastAsia="ja-JP"/>
        </w:rPr>
        <w:t>How did you select your cut?</w:t>
      </w:r>
    </w:p>
    <w:p w:rsidR="0073339B" w:rsidRPr="006A2E19" w:rsidRDefault="00346A09" w:rsidP="006A2E19">
      <w:pPr>
        <w:numPr>
          <w:ilvl w:val="0"/>
          <w:numId w:val="3"/>
        </w:numPr>
        <w:suppressAutoHyphens/>
        <w:spacing w:after="0" w:line="240" w:lineRule="auto"/>
        <w:rPr>
          <w:rFonts w:ascii="Calibri" w:eastAsia="MS Mincho" w:hAnsi="Calibri" w:cs="Calibri"/>
          <w:sz w:val="24"/>
          <w:szCs w:val="24"/>
          <w:lang w:eastAsia="ja-JP"/>
        </w:rPr>
      </w:pPr>
      <w:r w:rsidRPr="00346A09">
        <w:rPr>
          <w:rFonts w:ascii="Calibri" w:eastAsia="MS Mincho" w:hAnsi="Calibri" w:cs="Calibri"/>
          <w:sz w:val="24"/>
          <w:szCs w:val="24"/>
          <w:lang w:eastAsia="ja-JP"/>
        </w:rPr>
        <w:t>Did your cut enhance or change the intended meaning of the piece?</w:t>
      </w:r>
    </w:p>
    <w:sectPr w:rsidR="0073339B" w:rsidRPr="006A2E19" w:rsidSect="00346A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16364A7B"/>
    <w:multiLevelType w:val="hybridMultilevel"/>
    <w:tmpl w:val="12967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13E63"/>
    <w:multiLevelType w:val="hybridMultilevel"/>
    <w:tmpl w:val="271E02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39B"/>
    <w:rsid w:val="00133345"/>
    <w:rsid w:val="00261FD9"/>
    <w:rsid w:val="00326174"/>
    <w:rsid w:val="00346A09"/>
    <w:rsid w:val="00510539"/>
    <w:rsid w:val="00537180"/>
    <w:rsid w:val="006A2E19"/>
    <w:rsid w:val="006E4F35"/>
    <w:rsid w:val="007074AE"/>
    <w:rsid w:val="0073339B"/>
    <w:rsid w:val="00866755"/>
    <w:rsid w:val="008957BF"/>
    <w:rsid w:val="009F080C"/>
    <w:rsid w:val="00A03B8C"/>
    <w:rsid w:val="00A803D6"/>
    <w:rsid w:val="00C23858"/>
    <w:rsid w:val="00F95D84"/>
    <w:rsid w:val="00FA4AA6"/>
    <w:rsid w:val="00FF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3B61F"/>
  <w15:docId w15:val="{095A1A4B-51AB-41A6-B1D6-4424C7CE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Tinamarie</cp:lastModifiedBy>
  <cp:revision>2</cp:revision>
  <cp:lastPrinted>2013-02-06T16:47:00Z</cp:lastPrinted>
  <dcterms:created xsi:type="dcterms:W3CDTF">2019-03-03T18:27:00Z</dcterms:created>
  <dcterms:modified xsi:type="dcterms:W3CDTF">2019-03-03T18:27:00Z</dcterms:modified>
</cp:coreProperties>
</file>