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BEA" w:rsidRPr="00FC28CE" w:rsidRDefault="00442BEA" w:rsidP="001255D9">
      <w:pPr>
        <w:pStyle w:val="ListParagraph"/>
        <w:numPr>
          <w:ilvl w:val="0"/>
          <w:numId w:val="2"/>
        </w:numPr>
        <w:spacing w:line="300" w:lineRule="atLeast"/>
        <w:rPr>
          <w:rFonts w:ascii="Arial Narrow" w:eastAsia="Times New Roman" w:hAnsi="Arial Narrow" w:cs="Arial"/>
          <w:color w:val="333333"/>
          <w:sz w:val="24"/>
          <w:szCs w:val="24"/>
        </w:rPr>
      </w:pPr>
      <w:r w:rsidRPr="00FC28CE">
        <w:rPr>
          <w:rFonts w:ascii="Arial Narrow" w:hAnsi="Arial Narrow" w:cs="Arial"/>
          <w:b/>
          <w:sz w:val="24"/>
          <w:szCs w:val="24"/>
          <w:u w:val="single"/>
        </w:rPr>
        <w:t>Metaphor:</w:t>
      </w:r>
      <w:r w:rsidRPr="00FC28CE">
        <w:rPr>
          <w:rFonts w:ascii="Arial Narrow" w:hAnsi="Arial Narrow" w:cs="Arial"/>
          <w:sz w:val="24"/>
          <w:szCs w:val="24"/>
        </w:rPr>
        <w:t xml:space="preserve">  a figure of speech </w:t>
      </w:r>
      <w:r w:rsidRPr="00FC28CE">
        <w:rPr>
          <w:rFonts w:ascii="Arial Narrow" w:hAnsi="Arial Narrow" w:cs="Arial"/>
          <w:color w:val="333333"/>
          <w:sz w:val="24"/>
          <w:szCs w:val="24"/>
          <w:lang/>
        </w:rPr>
        <w:t xml:space="preserve">in which an implied comparison is made between two unlike things that actually have something important in common.  </w:t>
      </w:r>
      <w:r w:rsidRPr="00FC28CE">
        <w:rPr>
          <w:rFonts w:ascii="Arial Narrow" w:eastAsia="Times New Roman" w:hAnsi="Arial Narrow" w:cs="Arial"/>
          <w:color w:val="333333"/>
          <w:sz w:val="24"/>
          <w:szCs w:val="24"/>
        </w:rPr>
        <w:t>A simile is a metaphor, but not all metaphors are similes.</w:t>
      </w:r>
    </w:p>
    <w:p w:rsidR="00442BEA" w:rsidRPr="00FC28CE" w:rsidRDefault="00442BEA" w:rsidP="00E9070A">
      <w:pPr>
        <w:spacing w:after="0" w:line="300" w:lineRule="atLeast"/>
        <w:rPr>
          <w:rFonts w:ascii="Arial Narrow" w:eastAsia="Times New Roman" w:hAnsi="Arial Narrow" w:cs="Arial"/>
          <w:color w:val="333333"/>
          <w:sz w:val="24"/>
          <w:szCs w:val="24"/>
        </w:rPr>
      </w:pPr>
      <w:r w:rsidRPr="00442BEA">
        <w:rPr>
          <w:rFonts w:ascii="Arial Narrow" w:eastAsia="Times New Roman" w:hAnsi="Arial Narrow" w:cs="Arial"/>
          <w:color w:val="333333"/>
          <w:sz w:val="24"/>
          <w:szCs w:val="24"/>
        </w:rPr>
        <w:t>Metaphor is the broader term. In a literary sense metaphor is a rhetorical device that transfers the sense or aspects of one word to another. For example:</w:t>
      </w:r>
      <w:r w:rsidR="00E9070A" w:rsidRPr="00FC28CE">
        <w:rPr>
          <w:rFonts w:ascii="Arial Narrow" w:eastAsia="Times New Roman" w:hAnsi="Arial Narrow" w:cs="Arial"/>
          <w:color w:val="333333"/>
          <w:sz w:val="24"/>
          <w:szCs w:val="24"/>
        </w:rPr>
        <w:t xml:space="preserve">  </w:t>
      </w:r>
      <w:r w:rsidRPr="00442BEA">
        <w:rPr>
          <w:rFonts w:ascii="Arial Narrow" w:eastAsia="Times New Roman" w:hAnsi="Arial Narrow" w:cs="Arial"/>
          <w:b/>
          <w:color w:val="666666"/>
          <w:sz w:val="24"/>
          <w:szCs w:val="24"/>
          <w:highlight w:val="yellow"/>
        </w:rPr>
        <w:t>The moon was a ghostly galleon tossed upon cloudy seas. — “The Highwayman,” Alfred Noyes</w:t>
      </w:r>
    </w:p>
    <w:p w:rsidR="00442BEA" w:rsidRPr="00FC28CE" w:rsidRDefault="00442BEA" w:rsidP="00442BEA">
      <w:pPr>
        <w:pStyle w:val="ListParagraph"/>
        <w:rPr>
          <w:rFonts w:ascii="Arial Narrow" w:hAnsi="Arial Narrow" w:cs="Arial"/>
          <w:sz w:val="24"/>
          <w:szCs w:val="24"/>
          <w:highlight w:val="yellow"/>
        </w:rPr>
      </w:pPr>
    </w:p>
    <w:p w:rsidR="00442BEA" w:rsidRPr="00FC28CE" w:rsidRDefault="00442BEA" w:rsidP="00E9070A">
      <w:pPr>
        <w:pStyle w:val="ListParagraph"/>
        <w:numPr>
          <w:ilvl w:val="0"/>
          <w:numId w:val="2"/>
        </w:numPr>
        <w:rPr>
          <w:rStyle w:val="st1"/>
          <w:rFonts w:ascii="Arial Narrow" w:hAnsi="Arial Narrow" w:cs="Arial"/>
          <w:sz w:val="24"/>
          <w:szCs w:val="24"/>
          <w:highlight w:val="yellow"/>
        </w:rPr>
      </w:pPr>
      <w:r w:rsidRPr="00FC28CE">
        <w:rPr>
          <w:rFonts w:ascii="Arial Narrow" w:hAnsi="Arial Narrow" w:cs="Arial"/>
          <w:b/>
          <w:sz w:val="24"/>
          <w:szCs w:val="24"/>
          <w:u w:val="single"/>
        </w:rPr>
        <w:t>Simile:</w:t>
      </w:r>
      <w:r w:rsidRPr="00FC28CE">
        <w:rPr>
          <w:rFonts w:ascii="Arial Narrow" w:hAnsi="Arial Narrow" w:cs="Arial"/>
          <w:sz w:val="24"/>
          <w:szCs w:val="24"/>
        </w:rPr>
        <w:t xml:space="preserve">  </w:t>
      </w:r>
      <w:r w:rsidRPr="00FC28CE">
        <w:rPr>
          <w:rStyle w:val="st1"/>
          <w:rFonts w:ascii="Arial Narrow" w:hAnsi="Arial Narrow" w:cs="Arial"/>
          <w:color w:val="222222"/>
          <w:sz w:val="24"/>
          <w:szCs w:val="24"/>
          <w:lang/>
        </w:rPr>
        <w:t xml:space="preserve">a figure of speech in which two unlike things are explicitly compared; using words </w:t>
      </w:r>
      <w:r w:rsidRPr="00FC28CE">
        <w:rPr>
          <w:rStyle w:val="st1"/>
          <w:rFonts w:ascii="Arial Narrow" w:hAnsi="Arial Narrow" w:cs="Arial"/>
          <w:i/>
          <w:color w:val="222222"/>
          <w:sz w:val="24"/>
          <w:szCs w:val="24"/>
          <w:u w:val="single"/>
          <w:lang/>
        </w:rPr>
        <w:t>like</w:t>
      </w:r>
      <w:r w:rsidRPr="00FC28CE">
        <w:rPr>
          <w:rStyle w:val="st1"/>
          <w:rFonts w:ascii="Arial Narrow" w:hAnsi="Arial Narrow" w:cs="Arial"/>
          <w:color w:val="222222"/>
          <w:sz w:val="24"/>
          <w:szCs w:val="24"/>
          <w:lang/>
        </w:rPr>
        <w:t xml:space="preserve"> and </w:t>
      </w:r>
      <w:r w:rsidRPr="00FC28CE">
        <w:rPr>
          <w:rStyle w:val="st1"/>
          <w:rFonts w:ascii="Arial Narrow" w:hAnsi="Arial Narrow" w:cs="Arial"/>
          <w:i/>
          <w:color w:val="222222"/>
          <w:sz w:val="24"/>
          <w:szCs w:val="24"/>
          <w:u w:val="single"/>
          <w:lang/>
        </w:rPr>
        <w:t>is</w:t>
      </w:r>
      <w:r w:rsidRPr="00FC28CE">
        <w:rPr>
          <w:rStyle w:val="st1"/>
          <w:rFonts w:ascii="Arial Narrow" w:hAnsi="Arial Narrow" w:cs="Arial"/>
          <w:color w:val="222222"/>
          <w:sz w:val="24"/>
          <w:szCs w:val="24"/>
          <w:lang/>
        </w:rPr>
        <w:t xml:space="preserve">:  </w:t>
      </w:r>
      <w:r w:rsidRPr="00FC28CE">
        <w:rPr>
          <w:rStyle w:val="st1"/>
          <w:rFonts w:ascii="Arial Narrow" w:hAnsi="Arial Narrow" w:cs="Arial"/>
          <w:color w:val="222222"/>
          <w:sz w:val="24"/>
          <w:szCs w:val="24"/>
          <w:highlight w:val="yellow"/>
          <w:lang/>
        </w:rPr>
        <w:t>Example “she is like a rose</w:t>
      </w:r>
    </w:p>
    <w:p w:rsidR="001255D9" w:rsidRPr="00FC28CE" w:rsidRDefault="001255D9" w:rsidP="001255D9">
      <w:pPr>
        <w:pStyle w:val="ListParagraph"/>
        <w:rPr>
          <w:rFonts w:ascii="Arial Narrow" w:hAnsi="Arial Narrow" w:cs="Arial"/>
          <w:sz w:val="24"/>
          <w:szCs w:val="24"/>
          <w:highlight w:val="yellow"/>
        </w:rPr>
      </w:pPr>
    </w:p>
    <w:p w:rsidR="00442BEA" w:rsidRPr="00FC28CE" w:rsidRDefault="00442BEA" w:rsidP="00E9070A">
      <w:pPr>
        <w:pStyle w:val="ListParagraph"/>
        <w:numPr>
          <w:ilvl w:val="0"/>
          <w:numId w:val="2"/>
        </w:numPr>
        <w:rPr>
          <w:rFonts w:ascii="Arial Narrow" w:hAnsi="Arial Narrow" w:cs="Arial"/>
          <w:b/>
          <w:sz w:val="24"/>
          <w:szCs w:val="24"/>
          <w:highlight w:val="yellow"/>
        </w:rPr>
      </w:pPr>
      <w:r w:rsidRPr="00FC28CE">
        <w:rPr>
          <w:rFonts w:ascii="Arial Narrow" w:hAnsi="Arial Narrow" w:cs="Arial"/>
          <w:b/>
          <w:sz w:val="24"/>
          <w:szCs w:val="24"/>
          <w:u w:val="single"/>
        </w:rPr>
        <w:t>Personification:</w:t>
      </w:r>
      <w:r w:rsidRPr="00FC28CE">
        <w:rPr>
          <w:rFonts w:ascii="Arial Narrow" w:hAnsi="Arial Narrow" w:cs="Arial"/>
          <w:sz w:val="24"/>
          <w:szCs w:val="24"/>
        </w:rPr>
        <w:t xml:space="preserve">  </w:t>
      </w:r>
      <w:r w:rsidR="00E9070A" w:rsidRPr="00FC28CE">
        <w:rPr>
          <w:rFonts w:ascii="Arial Narrow" w:hAnsi="Arial Narrow" w:cs="Arial"/>
          <w:color w:val="333333"/>
          <w:sz w:val="24"/>
          <w:szCs w:val="24"/>
        </w:rPr>
        <w:t xml:space="preserve">the </w:t>
      </w:r>
      <w:r w:rsidR="00E9070A" w:rsidRPr="00FC28CE">
        <w:rPr>
          <w:rFonts w:ascii="Arial Narrow" w:hAnsi="Arial Narrow" w:cs="Arial"/>
          <w:color w:val="0055BB"/>
          <w:sz w:val="24"/>
          <w:szCs w:val="24"/>
        </w:rPr>
        <w:t>attribution</w:t>
      </w:r>
      <w:r w:rsidR="00E9070A" w:rsidRPr="00FC28CE">
        <w:rPr>
          <w:rFonts w:ascii="Arial Narrow" w:hAnsi="Arial Narrow" w:cs="Arial"/>
          <w:color w:val="333333"/>
          <w:sz w:val="24"/>
          <w:szCs w:val="24"/>
        </w:rPr>
        <w:t xml:space="preserve"> of human </w:t>
      </w:r>
      <w:hyperlink r:id="rId5" w:history="1">
        <w:r w:rsidR="00E9070A" w:rsidRPr="00FC28CE">
          <w:rPr>
            <w:rFonts w:ascii="Arial Narrow" w:hAnsi="Arial Narrow" w:cs="Arial"/>
            <w:color w:val="333333"/>
            <w:sz w:val="24"/>
            <w:szCs w:val="24"/>
            <w:u w:val="single"/>
          </w:rPr>
          <w:t>nature</w:t>
        </w:r>
      </w:hyperlink>
      <w:r w:rsidR="00E9070A" w:rsidRPr="00FC28CE">
        <w:rPr>
          <w:rFonts w:ascii="Arial Narrow" w:hAnsi="Arial Narrow" w:cs="Arial"/>
          <w:color w:val="333333"/>
          <w:sz w:val="24"/>
          <w:szCs w:val="24"/>
        </w:rPr>
        <w:t xml:space="preserve"> or character to animals, inanimate objects, or abstract notions, especially as a rhetorical figure.   Example:   </w:t>
      </w:r>
      <w:r w:rsidR="00E9070A" w:rsidRPr="00FC28CE">
        <w:rPr>
          <w:rFonts w:ascii="Arial Narrow" w:eastAsia="Times New Roman" w:hAnsi="Arial Narrow" w:cs="Arial"/>
          <w:b/>
          <w:sz w:val="24"/>
          <w:szCs w:val="24"/>
          <w:highlight w:val="yellow"/>
        </w:rPr>
        <w:t>She did not realize that opportunity was knocking at her door.</w:t>
      </w:r>
    </w:p>
    <w:p w:rsidR="00E9070A" w:rsidRPr="00FC28CE" w:rsidRDefault="00E9070A" w:rsidP="00E9070A">
      <w:pPr>
        <w:pStyle w:val="ListParagraph"/>
        <w:rPr>
          <w:rFonts w:ascii="Arial Narrow" w:hAnsi="Arial Narrow" w:cs="Arial"/>
          <w:b/>
          <w:sz w:val="24"/>
          <w:szCs w:val="24"/>
          <w:highlight w:val="yellow"/>
        </w:rPr>
      </w:pPr>
    </w:p>
    <w:p w:rsidR="00442BEA" w:rsidRPr="00FC28CE" w:rsidRDefault="00442BEA" w:rsidP="00E9070A">
      <w:pPr>
        <w:pStyle w:val="ListParagraph"/>
        <w:numPr>
          <w:ilvl w:val="0"/>
          <w:numId w:val="2"/>
        </w:numPr>
        <w:rPr>
          <w:rFonts w:ascii="Arial Narrow" w:hAnsi="Arial Narrow" w:cs="Arial"/>
          <w:sz w:val="24"/>
          <w:szCs w:val="24"/>
        </w:rPr>
      </w:pPr>
      <w:r w:rsidRPr="00FC28CE">
        <w:rPr>
          <w:rFonts w:ascii="Arial Narrow" w:hAnsi="Arial Narrow" w:cs="Arial"/>
          <w:b/>
          <w:sz w:val="24"/>
          <w:szCs w:val="24"/>
          <w:u w:val="single"/>
        </w:rPr>
        <w:t>Hyperbole:</w:t>
      </w:r>
      <w:r w:rsidR="00E9070A" w:rsidRPr="00FC28CE">
        <w:rPr>
          <w:rFonts w:ascii="Arial Narrow" w:hAnsi="Arial Narrow" w:cs="Arial"/>
          <w:sz w:val="24"/>
          <w:szCs w:val="24"/>
        </w:rPr>
        <w:t xml:space="preserve">  </w:t>
      </w:r>
      <w:r w:rsidR="00E9070A" w:rsidRPr="00FC28CE">
        <w:rPr>
          <w:rStyle w:val="st1"/>
          <w:rFonts w:ascii="Arial Narrow" w:hAnsi="Arial Narrow" w:cs="Arial"/>
          <w:color w:val="222222"/>
          <w:sz w:val="24"/>
          <w:szCs w:val="24"/>
          <w:lang/>
        </w:rPr>
        <w:t>obvious and intentional exaggeration</w:t>
      </w:r>
      <w:proofErr w:type="gramStart"/>
      <w:r w:rsidR="00E9070A" w:rsidRPr="00FC28CE">
        <w:rPr>
          <w:rStyle w:val="st1"/>
          <w:rFonts w:ascii="Arial Narrow" w:hAnsi="Arial Narrow" w:cs="Arial"/>
          <w:color w:val="222222"/>
          <w:sz w:val="24"/>
          <w:szCs w:val="24"/>
          <w:lang/>
        </w:rPr>
        <w:t>;  an</w:t>
      </w:r>
      <w:proofErr w:type="gramEnd"/>
      <w:r w:rsidR="00E9070A" w:rsidRPr="00FC28CE">
        <w:rPr>
          <w:rStyle w:val="st1"/>
          <w:rFonts w:ascii="Arial Narrow" w:hAnsi="Arial Narrow" w:cs="Arial"/>
          <w:color w:val="222222"/>
          <w:sz w:val="24"/>
          <w:szCs w:val="24"/>
          <w:lang/>
        </w:rPr>
        <w:t xml:space="preserve"> extravagant statement or figure of speech not intended to be taken literally.  Example:   </w:t>
      </w:r>
      <w:r w:rsidR="00E9070A" w:rsidRPr="00FC28CE">
        <w:rPr>
          <w:rStyle w:val="st1"/>
          <w:rFonts w:ascii="Arial Narrow" w:hAnsi="Arial Narrow" w:cs="Arial"/>
          <w:color w:val="222222"/>
          <w:sz w:val="24"/>
          <w:szCs w:val="24"/>
          <w:highlight w:val="yellow"/>
          <w:lang/>
        </w:rPr>
        <w:t>“</w:t>
      </w:r>
      <w:r w:rsidR="00E9070A" w:rsidRPr="00FC28CE">
        <w:rPr>
          <w:rStyle w:val="st1"/>
          <w:rFonts w:ascii="Arial Narrow" w:hAnsi="Arial Narrow" w:cs="Arial"/>
          <w:b/>
          <w:color w:val="222222"/>
          <w:sz w:val="24"/>
          <w:szCs w:val="24"/>
          <w:highlight w:val="yellow"/>
          <w:lang/>
        </w:rPr>
        <w:t>to wait an eternity.”</w:t>
      </w:r>
    </w:p>
    <w:p w:rsidR="00442BEA" w:rsidRPr="00FC28CE" w:rsidRDefault="00442BEA">
      <w:pPr>
        <w:rPr>
          <w:rFonts w:ascii="Arial Narrow" w:hAnsi="Arial Narrow" w:cs="Arial"/>
          <w:sz w:val="24"/>
          <w:szCs w:val="24"/>
        </w:rPr>
      </w:pPr>
    </w:p>
    <w:p w:rsidR="00442BEA" w:rsidRPr="00FC28CE" w:rsidRDefault="00442BEA" w:rsidP="00E9070A">
      <w:pPr>
        <w:pStyle w:val="ListParagraph"/>
        <w:numPr>
          <w:ilvl w:val="0"/>
          <w:numId w:val="2"/>
        </w:numPr>
        <w:rPr>
          <w:rFonts w:ascii="Arial Narrow" w:hAnsi="Arial Narrow" w:cs="Arial"/>
          <w:b/>
          <w:sz w:val="24"/>
          <w:szCs w:val="24"/>
          <w:highlight w:val="yellow"/>
        </w:rPr>
      </w:pPr>
      <w:r w:rsidRPr="00FC28CE">
        <w:rPr>
          <w:rFonts w:ascii="Arial Narrow" w:hAnsi="Arial Narrow" w:cs="Arial"/>
          <w:b/>
          <w:sz w:val="24"/>
          <w:szCs w:val="24"/>
          <w:u w:val="single"/>
        </w:rPr>
        <w:t>Allusion:</w:t>
      </w:r>
      <w:r w:rsidR="00E9070A" w:rsidRPr="00FC28CE">
        <w:rPr>
          <w:rFonts w:ascii="Arial Narrow" w:hAnsi="Arial Narrow" w:cs="Arial"/>
          <w:sz w:val="24"/>
          <w:szCs w:val="24"/>
        </w:rPr>
        <w:t xml:space="preserve">  a figure of speech that makes a reference to a place, person, or something that happened. This can be real or imaginary and may refer to anything, including paintings, opera, folk lore, mythical figures, or religious manuscripts. The reference can be direct or may be inferred.  Example:  </w:t>
      </w:r>
      <w:r w:rsidR="00E9070A" w:rsidRPr="00FC28CE">
        <w:rPr>
          <w:rFonts w:ascii="Arial Narrow" w:hAnsi="Arial Narrow" w:cs="Arial"/>
          <w:b/>
          <w:sz w:val="24"/>
          <w:szCs w:val="24"/>
          <w:highlight w:val="yellow"/>
        </w:rPr>
        <w:t>“When she lost her job, she acted like a Scrooge, and refused to buy anything that wasn’t necessary.”</w:t>
      </w:r>
    </w:p>
    <w:p w:rsidR="00442BEA" w:rsidRPr="00FC28CE" w:rsidRDefault="00442BEA">
      <w:pPr>
        <w:rPr>
          <w:rFonts w:ascii="Arial Narrow" w:hAnsi="Arial Narrow" w:cs="Arial"/>
          <w:sz w:val="24"/>
          <w:szCs w:val="24"/>
        </w:rPr>
      </w:pPr>
    </w:p>
    <w:p w:rsidR="00442BEA" w:rsidRPr="00FC28CE" w:rsidRDefault="00442BEA" w:rsidP="00442BEA">
      <w:pPr>
        <w:pStyle w:val="ListParagraph"/>
        <w:numPr>
          <w:ilvl w:val="0"/>
          <w:numId w:val="1"/>
        </w:numPr>
        <w:rPr>
          <w:rFonts w:ascii="Arial Narrow" w:hAnsi="Arial Narrow" w:cs="Arial"/>
          <w:b/>
          <w:sz w:val="24"/>
          <w:szCs w:val="24"/>
        </w:rPr>
      </w:pPr>
      <w:r w:rsidRPr="00FC28CE">
        <w:rPr>
          <w:rFonts w:ascii="Arial Narrow" w:hAnsi="Arial Narrow" w:cs="Arial"/>
          <w:sz w:val="24"/>
          <w:szCs w:val="24"/>
        </w:rPr>
        <w:t>Oxymoron:</w:t>
      </w:r>
      <w:r w:rsidR="00E9070A" w:rsidRPr="00FC28CE">
        <w:rPr>
          <w:rFonts w:ascii="Arial Narrow" w:hAnsi="Arial Narrow" w:cs="Arial"/>
          <w:sz w:val="24"/>
          <w:szCs w:val="24"/>
        </w:rPr>
        <w:t xml:space="preserve">  </w:t>
      </w:r>
      <w:r w:rsidR="00E9070A" w:rsidRPr="00FC28CE">
        <w:rPr>
          <w:rFonts w:ascii="Arial Narrow" w:hAnsi="Arial Narrow" w:cs="Arial"/>
          <w:color w:val="333333"/>
          <w:sz w:val="24"/>
          <w:szCs w:val="24"/>
          <w:lang/>
        </w:rPr>
        <w:t>seemingly contradictory terms appear side by side</w:t>
      </w:r>
      <w:proofErr w:type="gramStart"/>
      <w:r w:rsidR="00E9070A" w:rsidRPr="00FC28CE">
        <w:rPr>
          <w:rFonts w:ascii="Arial Narrow" w:hAnsi="Arial Narrow" w:cs="Arial"/>
          <w:color w:val="333333"/>
          <w:sz w:val="24"/>
          <w:szCs w:val="24"/>
          <w:lang/>
        </w:rPr>
        <w:t xml:space="preserve">;  </w:t>
      </w:r>
      <w:r w:rsidR="00E9070A" w:rsidRPr="00FC28CE">
        <w:rPr>
          <w:rFonts w:ascii="Arial Narrow" w:hAnsi="Arial Narrow" w:cs="Arial"/>
          <w:b/>
          <w:color w:val="333333"/>
          <w:sz w:val="24"/>
          <w:szCs w:val="24"/>
          <w:highlight w:val="yellow"/>
          <w:lang/>
        </w:rPr>
        <w:t>Example</w:t>
      </w:r>
      <w:proofErr w:type="gramEnd"/>
      <w:r w:rsidR="00E9070A" w:rsidRPr="00FC28CE">
        <w:rPr>
          <w:rFonts w:ascii="Arial Narrow" w:hAnsi="Arial Narrow" w:cs="Arial"/>
          <w:b/>
          <w:color w:val="333333"/>
          <w:sz w:val="24"/>
          <w:szCs w:val="24"/>
          <w:highlight w:val="yellow"/>
          <w:lang/>
        </w:rPr>
        <w:t xml:space="preserve">:  </w:t>
      </w:r>
      <w:r w:rsidR="00E9070A" w:rsidRPr="00FC28CE">
        <w:rPr>
          <w:rFonts w:ascii="Arial Narrow" w:hAnsi="Arial Narrow" w:cs="Arial"/>
          <w:b/>
          <w:i/>
          <w:iCs/>
          <w:color w:val="333333"/>
          <w:sz w:val="24"/>
          <w:szCs w:val="24"/>
          <w:highlight w:val="yellow"/>
          <w:lang/>
        </w:rPr>
        <w:t xml:space="preserve">alone together, criminal justice; </w:t>
      </w:r>
      <w:r w:rsidR="00E9070A" w:rsidRPr="00FC28CE">
        <w:rPr>
          <w:rFonts w:ascii="Arial Narrow" w:hAnsi="Arial Narrow" w:cs="Arial"/>
          <w:b/>
          <w:sz w:val="24"/>
          <w:szCs w:val="24"/>
          <w:highlight w:val="yellow"/>
        </w:rPr>
        <w:t>"the same difference." This phrase qualifies as an oxymoron because the words "same" and "difference" have completely opposite meanings.</w:t>
      </w:r>
    </w:p>
    <w:p w:rsidR="008E742A" w:rsidRPr="00FC28CE" w:rsidRDefault="008E742A" w:rsidP="008E742A">
      <w:pPr>
        <w:rPr>
          <w:rFonts w:ascii="Arial Narrow" w:hAnsi="Arial Narrow" w:cs="Arial"/>
          <w:b/>
          <w:sz w:val="24"/>
          <w:szCs w:val="24"/>
        </w:rPr>
      </w:pPr>
    </w:p>
    <w:p w:rsidR="008E742A" w:rsidRPr="00FC28CE" w:rsidRDefault="00442BEA" w:rsidP="008E742A">
      <w:pPr>
        <w:pStyle w:val="ListParagraph"/>
        <w:numPr>
          <w:ilvl w:val="0"/>
          <w:numId w:val="1"/>
        </w:numPr>
        <w:rPr>
          <w:rFonts w:ascii="Arial Narrow" w:hAnsi="Arial Narrow" w:cs="Arial"/>
          <w:b/>
          <w:sz w:val="24"/>
          <w:szCs w:val="24"/>
          <w:highlight w:val="yellow"/>
        </w:rPr>
      </w:pPr>
      <w:r w:rsidRPr="00FC28CE">
        <w:rPr>
          <w:rFonts w:ascii="Arial Narrow" w:hAnsi="Arial Narrow" w:cs="Arial"/>
          <w:b/>
          <w:sz w:val="24"/>
          <w:szCs w:val="24"/>
          <w:u w:val="single"/>
        </w:rPr>
        <w:t>Paradox:</w:t>
      </w:r>
      <w:r w:rsidR="008E742A" w:rsidRPr="00FC28CE">
        <w:rPr>
          <w:rFonts w:ascii="Arial Narrow" w:hAnsi="Arial Narrow" w:cs="Arial"/>
          <w:sz w:val="24"/>
          <w:szCs w:val="24"/>
        </w:rPr>
        <w:t xml:space="preserve">  </w:t>
      </w:r>
      <w:r w:rsidR="008E742A" w:rsidRPr="00FC28CE">
        <w:rPr>
          <w:rFonts w:ascii="Arial Narrow" w:eastAsia="Times New Roman" w:hAnsi="Arial Narrow" w:cs="Arial"/>
          <w:color w:val="333333"/>
          <w:sz w:val="24"/>
          <w:szCs w:val="24"/>
        </w:rPr>
        <w:t xml:space="preserve">a statement or proposition that seems self-contradictory or absurd but in reality expresses a </w:t>
      </w:r>
      <w:r w:rsidR="008E742A" w:rsidRPr="00FC28CE">
        <w:rPr>
          <w:rFonts w:ascii="Arial Narrow" w:eastAsia="Times New Roman" w:hAnsi="Arial Narrow" w:cs="Arial"/>
          <w:color w:val="0055BB"/>
          <w:sz w:val="24"/>
          <w:szCs w:val="24"/>
        </w:rPr>
        <w:t>possible</w:t>
      </w:r>
      <w:r w:rsidR="008E742A" w:rsidRPr="00FC28CE">
        <w:rPr>
          <w:rFonts w:ascii="Arial Narrow" w:eastAsia="Times New Roman" w:hAnsi="Arial Narrow" w:cs="Arial"/>
          <w:color w:val="333333"/>
          <w:sz w:val="24"/>
          <w:szCs w:val="24"/>
        </w:rPr>
        <w:t xml:space="preserve"> truth.  </w:t>
      </w:r>
      <w:r w:rsidR="008E742A" w:rsidRPr="00FC28CE">
        <w:rPr>
          <w:rFonts w:ascii="Arial Narrow" w:hAnsi="Arial Narrow" w:cs="Arial"/>
          <w:sz w:val="24"/>
          <w:szCs w:val="24"/>
          <w:highlight w:val="yellow"/>
        </w:rPr>
        <w:t xml:space="preserve">Example:  </w:t>
      </w:r>
      <w:r w:rsidR="008E742A" w:rsidRPr="00FC28CE">
        <w:rPr>
          <w:rFonts w:ascii="Arial Narrow" w:hAnsi="Arial Narrow" w:cs="Arial"/>
          <w:b/>
          <w:sz w:val="24"/>
          <w:szCs w:val="24"/>
          <w:highlight w:val="yellow"/>
        </w:rPr>
        <w:t>computers need maintenance so often, since they are meant to save people time</w:t>
      </w:r>
      <w:r w:rsidR="008E742A" w:rsidRPr="00FC28CE">
        <w:rPr>
          <w:rFonts w:ascii="Arial Narrow" w:hAnsi="Arial Narrow" w:cs="Arial"/>
          <w:b/>
          <w:sz w:val="24"/>
          <w:szCs w:val="24"/>
        </w:rPr>
        <w:t xml:space="preserve">.    </w:t>
      </w:r>
      <w:r w:rsidR="008E742A" w:rsidRPr="00FC28CE">
        <w:rPr>
          <w:rStyle w:val="st1"/>
          <w:rFonts w:ascii="Arial Narrow" w:hAnsi="Arial Narrow" w:cs="Arial"/>
          <w:color w:val="222222"/>
          <w:sz w:val="24"/>
          <w:szCs w:val="24"/>
          <w:highlight w:val="yellow"/>
          <w:lang/>
        </w:rPr>
        <w:t>Nobody goes to that restaurant, it's too crowded</w:t>
      </w:r>
    </w:p>
    <w:p w:rsidR="00442BEA" w:rsidRPr="00FC28CE" w:rsidRDefault="00442BEA">
      <w:pPr>
        <w:rPr>
          <w:rFonts w:ascii="Arial Narrow" w:hAnsi="Arial Narrow" w:cs="Arial"/>
          <w:sz w:val="24"/>
          <w:szCs w:val="24"/>
        </w:rPr>
      </w:pPr>
    </w:p>
    <w:p w:rsidR="00442BEA" w:rsidRPr="00FC28CE" w:rsidRDefault="00442BEA" w:rsidP="00442BEA">
      <w:pPr>
        <w:pStyle w:val="ListParagraph"/>
        <w:numPr>
          <w:ilvl w:val="0"/>
          <w:numId w:val="1"/>
        </w:numPr>
        <w:rPr>
          <w:rFonts w:ascii="Arial Narrow" w:hAnsi="Arial Narrow" w:cs="Arial"/>
          <w:sz w:val="24"/>
          <w:szCs w:val="24"/>
          <w:highlight w:val="yellow"/>
        </w:rPr>
      </w:pPr>
      <w:r w:rsidRPr="00FC28CE">
        <w:rPr>
          <w:rFonts w:ascii="Arial Narrow" w:hAnsi="Arial Narrow" w:cs="Arial"/>
          <w:b/>
          <w:sz w:val="24"/>
          <w:szCs w:val="24"/>
          <w:u w:val="single"/>
        </w:rPr>
        <w:t>Irony:</w:t>
      </w:r>
      <w:r w:rsidR="008E742A" w:rsidRPr="00FC28CE">
        <w:rPr>
          <w:rFonts w:ascii="Arial Narrow" w:hAnsi="Arial Narrow" w:cs="Arial"/>
          <w:sz w:val="24"/>
          <w:szCs w:val="24"/>
        </w:rPr>
        <w:t xml:space="preserve">  its use in sarcasm, comedy and just everyday conversation.  </w:t>
      </w:r>
      <w:r w:rsidR="008E742A" w:rsidRPr="00FC28CE">
        <w:rPr>
          <w:rFonts w:ascii="Arial Narrow" w:hAnsi="Arial Narrow" w:cs="Arial"/>
          <w:sz w:val="24"/>
          <w:szCs w:val="24"/>
          <w:highlight w:val="yellow"/>
        </w:rPr>
        <w:t>Example “how nice” she replied when I told her I had to work over the weekend.</w:t>
      </w:r>
    </w:p>
    <w:p w:rsidR="008E742A" w:rsidRPr="00FC28CE" w:rsidRDefault="008E742A" w:rsidP="008E742A">
      <w:pPr>
        <w:pStyle w:val="ListParagraph"/>
        <w:rPr>
          <w:rFonts w:ascii="Arial Narrow" w:hAnsi="Arial Narrow" w:cs="Arial"/>
          <w:sz w:val="24"/>
          <w:szCs w:val="24"/>
        </w:rPr>
      </w:pPr>
    </w:p>
    <w:p w:rsidR="008E742A" w:rsidRPr="00FC28CE" w:rsidRDefault="008E742A" w:rsidP="008E742A">
      <w:pPr>
        <w:pStyle w:val="ListParagraph"/>
        <w:rPr>
          <w:rFonts w:ascii="Arial Narrow" w:hAnsi="Arial Narrow" w:cs="Arial"/>
          <w:sz w:val="24"/>
          <w:szCs w:val="24"/>
        </w:rPr>
      </w:pPr>
    </w:p>
    <w:p w:rsidR="00442BEA" w:rsidRPr="00FC28CE" w:rsidRDefault="00442BEA" w:rsidP="00442BEA">
      <w:pPr>
        <w:pStyle w:val="ListParagraph"/>
        <w:numPr>
          <w:ilvl w:val="0"/>
          <w:numId w:val="1"/>
        </w:numPr>
        <w:rPr>
          <w:rFonts w:ascii="Arial Narrow" w:hAnsi="Arial Narrow" w:cs="Arial"/>
          <w:sz w:val="24"/>
          <w:szCs w:val="24"/>
        </w:rPr>
      </w:pPr>
      <w:r w:rsidRPr="00FC28CE">
        <w:rPr>
          <w:rFonts w:ascii="Arial Narrow" w:hAnsi="Arial Narrow" w:cs="Arial"/>
          <w:b/>
          <w:sz w:val="24"/>
          <w:szCs w:val="24"/>
          <w:u w:val="single"/>
        </w:rPr>
        <w:t>Euphemism:</w:t>
      </w:r>
      <w:r w:rsidR="008E742A" w:rsidRPr="00FC28CE">
        <w:rPr>
          <w:rFonts w:ascii="Arial Narrow" w:hAnsi="Arial Narrow" w:cs="Arial"/>
          <w:sz w:val="24"/>
          <w:szCs w:val="24"/>
        </w:rPr>
        <w:t xml:space="preserve">  </w:t>
      </w:r>
      <w:r w:rsidR="008E742A" w:rsidRPr="00FC28CE">
        <w:rPr>
          <w:rFonts w:ascii="Arial Narrow" w:hAnsi="Arial Narrow" w:cs="Arial"/>
          <w:color w:val="000000"/>
          <w:sz w:val="24"/>
          <w:szCs w:val="24"/>
        </w:rPr>
        <w:t xml:space="preserve">substituting a mild, indirect, or vague term for one considered harsh, blunt, or offensive.  Example:  </w:t>
      </w:r>
      <w:r w:rsidR="008E742A" w:rsidRPr="00FC28CE">
        <w:rPr>
          <w:rFonts w:ascii="Arial Narrow" w:hAnsi="Arial Narrow" w:cs="Arial"/>
          <w:color w:val="000000"/>
          <w:sz w:val="24"/>
          <w:szCs w:val="24"/>
          <w:highlight w:val="yellow"/>
        </w:rPr>
        <w:t>using the word Eliminate instead of Kill.</w:t>
      </w:r>
    </w:p>
    <w:p w:rsidR="00442BEA" w:rsidRPr="00FC28CE" w:rsidRDefault="00442BEA">
      <w:pPr>
        <w:rPr>
          <w:rFonts w:ascii="Arial Narrow" w:hAnsi="Arial Narrow" w:cs="Times New Roman"/>
          <w:sz w:val="24"/>
          <w:szCs w:val="24"/>
        </w:rPr>
      </w:pPr>
    </w:p>
    <w:p w:rsidR="0005653B" w:rsidRPr="00FC28CE" w:rsidRDefault="00442BEA" w:rsidP="00FC28CE">
      <w:pPr>
        <w:numPr>
          <w:ilvl w:val="0"/>
          <w:numId w:val="4"/>
        </w:numPr>
        <w:shd w:val="clear" w:color="auto" w:fill="FFFFFF"/>
        <w:spacing w:before="100" w:beforeAutospacing="1" w:after="100" w:afterAutospacing="1" w:line="240" w:lineRule="auto"/>
        <w:rPr>
          <w:rFonts w:ascii="Arial Narrow" w:eastAsia="Times New Roman" w:hAnsi="Arial Narrow" w:cs="Times New Roman"/>
          <w:color w:val="000000"/>
          <w:sz w:val="24"/>
          <w:szCs w:val="24"/>
          <w:highlight w:val="yellow"/>
        </w:rPr>
      </w:pPr>
      <w:r w:rsidRPr="00FC28CE">
        <w:rPr>
          <w:rFonts w:ascii="Arial Narrow" w:hAnsi="Arial Narrow" w:cs="Times New Roman"/>
          <w:b/>
          <w:sz w:val="24"/>
          <w:szCs w:val="24"/>
          <w:u w:val="single"/>
        </w:rPr>
        <w:t>Pun:</w:t>
      </w:r>
      <w:r w:rsidR="008E742A" w:rsidRPr="00FC28CE">
        <w:rPr>
          <w:rFonts w:ascii="Arial Narrow" w:hAnsi="Arial Narrow" w:cs="Times New Roman"/>
          <w:sz w:val="24"/>
          <w:szCs w:val="24"/>
        </w:rPr>
        <w:t xml:space="preserve"> </w:t>
      </w:r>
      <w:r w:rsidR="008E742A" w:rsidRPr="00FC28CE">
        <w:rPr>
          <w:rFonts w:ascii="Arial Narrow" w:eastAsia="Times New Roman" w:hAnsi="Arial Narrow" w:cs="Arial"/>
          <w:sz w:val="24"/>
          <w:szCs w:val="24"/>
        </w:rPr>
        <w:t xml:space="preserve"> </w:t>
      </w:r>
      <w:r w:rsidR="008E742A" w:rsidRPr="00FC28CE">
        <w:rPr>
          <w:rFonts w:ascii="Arial Narrow" w:eastAsia="Times New Roman" w:hAnsi="Arial Narrow" w:cs="Arial"/>
          <w:color w:val="000000"/>
          <w:sz w:val="24"/>
          <w:szCs w:val="24"/>
        </w:rPr>
        <w:t xml:space="preserve">A play on words, sometimes on different senses of the same word and sometimes on the similar sense or sound of different </w:t>
      </w:r>
      <w:proofErr w:type="gramStart"/>
      <w:r w:rsidR="008E742A" w:rsidRPr="00FC28CE">
        <w:rPr>
          <w:rFonts w:ascii="Arial Narrow" w:eastAsia="Times New Roman" w:hAnsi="Arial Narrow" w:cs="Arial"/>
          <w:color w:val="000000"/>
          <w:sz w:val="24"/>
          <w:szCs w:val="24"/>
        </w:rPr>
        <w:t>words</w:t>
      </w:r>
      <w:r w:rsidR="00FC28CE" w:rsidRPr="00FC28CE">
        <w:rPr>
          <w:rFonts w:ascii="Arial Narrow" w:eastAsia="Times New Roman" w:hAnsi="Arial Narrow" w:cs="Arial"/>
          <w:color w:val="000000"/>
          <w:sz w:val="24"/>
          <w:szCs w:val="24"/>
        </w:rPr>
        <w:t xml:space="preserve">  </w:t>
      </w:r>
      <w:r w:rsidR="008E742A" w:rsidRPr="00FC28CE">
        <w:rPr>
          <w:rFonts w:ascii="Arial Narrow" w:eastAsia="Times New Roman" w:hAnsi="Arial Narrow" w:cs="Arial"/>
          <w:sz w:val="24"/>
          <w:szCs w:val="24"/>
        </w:rPr>
        <w:t>as</w:t>
      </w:r>
      <w:proofErr w:type="gramEnd"/>
      <w:r w:rsidR="008E742A" w:rsidRPr="00FC28CE">
        <w:rPr>
          <w:rFonts w:ascii="Arial Narrow" w:eastAsia="Times New Roman" w:hAnsi="Arial Narrow" w:cs="Arial"/>
          <w:sz w:val="24"/>
          <w:szCs w:val="24"/>
        </w:rPr>
        <w:t xml:space="preserve"> to suggest two or more of its meanings or the meaning of another word similar in sound.  </w:t>
      </w:r>
      <w:r w:rsidR="008E742A" w:rsidRPr="00FC28CE">
        <w:rPr>
          <w:rFonts w:ascii="Arial Narrow" w:eastAsia="Times New Roman" w:hAnsi="Arial Narrow" w:cs="Arial"/>
          <w:sz w:val="24"/>
          <w:szCs w:val="24"/>
          <w:highlight w:val="yellow"/>
        </w:rPr>
        <w:t xml:space="preserve">Example:  </w:t>
      </w:r>
      <w:r w:rsidR="00FC28CE" w:rsidRPr="00FC28CE">
        <w:rPr>
          <w:rFonts w:ascii="Arial Narrow" w:hAnsi="Arial Narrow"/>
          <w:color w:val="000000"/>
          <w:sz w:val="24"/>
          <w:szCs w:val="24"/>
          <w:highlight w:val="yellow"/>
        </w:rPr>
        <w:t xml:space="preserve">A man's home is his castle, in a </w:t>
      </w:r>
      <w:proofErr w:type="spellStart"/>
      <w:r w:rsidR="00FC28CE" w:rsidRPr="00FC28CE">
        <w:rPr>
          <w:rFonts w:ascii="Arial Narrow" w:hAnsi="Arial Narrow"/>
          <w:color w:val="000000"/>
          <w:sz w:val="24"/>
          <w:szCs w:val="24"/>
          <w:highlight w:val="yellow"/>
        </w:rPr>
        <w:t>manor</w:t>
      </w:r>
      <w:proofErr w:type="spellEnd"/>
      <w:r w:rsidR="00FC28CE" w:rsidRPr="00FC28CE">
        <w:rPr>
          <w:rFonts w:ascii="Arial Narrow" w:hAnsi="Arial Narrow"/>
          <w:color w:val="000000"/>
          <w:sz w:val="24"/>
          <w:szCs w:val="24"/>
          <w:highlight w:val="yellow"/>
        </w:rPr>
        <w:t xml:space="preserve"> of speaking;   </w:t>
      </w:r>
      <w:proofErr w:type="gramStart"/>
      <w:r w:rsidR="00FC28CE" w:rsidRPr="00FC28CE">
        <w:rPr>
          <w:rFonts w:ascii="Arial Narrow" w:eastAsia="Times New Roman" w:hAnsi="Arial Narrow" w:cs="Times New Roman"/>
          <w:color w:val="000000"/>
          <w:sz w:val="24"/>
          <w:szCs w:val="24"/>
          <w:highlight w:val="yellow"/>
        </w:rPr>
        <w:t>Without</w:t>
      </w:r>
      <w:proofErr w:type="gramEnd"/>
      <w:r w:rsidR="00FC28CE" w:rsidRPr="00FC28CE">
        <w:rPr>
          <w:rFonts w:ascii="Arial Narrow" w:eastAsia="Times New Roman" w:hAnsi="Arial Narrow" w:cs="Times New Roman"/>
          <w:color w:val="000000"/>
          <w:sz w:val="24"/>
          <w:szCs w:val="24"/>
          <w:highlight w:val="yellow"/>
        </w:rPr>
        <w:t xml:space="preserve"> geometry, life is pointless.</w:t>
      </w:r>
    </w:p>
    <w:sectPr w:rsidR="0005653B" w:rsidRPr="00FC28CE" w:rsidSect="00FC28C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B725F"/>
    <w:multiLevelType w:val="multilevel"/>
    <w:tmpl w:val="CD5A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E62F7"/>
    <w:multiLevelType w:val="multilevel"/>
    <w:tmpl w:val="EB4A1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A55CC2"/>
    <w:multiLevelType w:val="hybridMultilevel"/>
    <w:tmpl w:val="D73E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830339"/>
    <w:multiLevelType w:val="hybridMultilevel"/>
    <w:tmpl w:val="06FC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42BEA"/>
    <w:rsid w:val="0005653B"/>
    <w:rsid w:val="001255D9"/>
    <w:rsid w:val="00442BEA"/>
    <w:rsid w:val="008E742A"/>
    <w:rsid w:val="00E9070A"/>
    <w:rsid w:val="00FC28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5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BEA"/>
    <w:pPr>
      <w:ind w:left="720"/>
      <w:contextualSpacing/>
    </w:pPr>
  </w:style>
  <w:style w:type="character" w:customStyle="1" w:styleId="st1">
    <w:name w:val="st1"/>
    <w:basedOn w:val="DefaultParagraphFont"/>
    <w:rsid w:val="00442BEA"/>
  </w:style>
  <w:style w:type="character" w:customStyle="1" w:styleId="ssens">
    <w:name w:val="ssens"/>
    <w:basedOn w:val="DefaultParagraphFont"/>
    <w:rsid w:val="008E742A"/>
  </w:style>
</w:styles>
</file>

<file path=word/webSettings.xml><?xml version="1.0" encoding="utf-8"?>
<w:webSettings xmlns:r="http://schemas.openxmlformats.org/officeDocument/2006/relationships" xmlns:w="http://schemas.openxmlformats.org/wordprocessingml/2006/main">
  <w:divs>
    <w:div w:id="266693791">
      <w:bodyDiv w:val="1"/>
      <w:marLeft w:val="0"/>
      <w:marRight w:val="0"/>
      <w:marTop w:val="0"/>
      <w:marBottom w:val="0"/>
      <w:divBdr>
        <w:top w:val="none" w:sz="0" w:space="0" w:color="auto"/>
        <w:left w:val="none" w:sz="0" w:space="0" w:color="auto"/>
        <w:bottom w:val="none" w:sz="0" w:space="0" w:color="auto"/>
        <w:right w:val="none" w:sz="0" w:space="0" w:color="auto"/>
      </w:divBdr>
      <w:divsChild>
        <w:div w:id="2082019981">
          <w:marLeft w:val="0"/>
          <w:marRight w:val="0"/>
          <w:marTop w:val="0"/>
          <w:marBottom w:val="0"/>
          <w:divBdr>
            <w:top w:val="none" w:sz="0" w:space="0" w:color="auto"/>
            <w:left w:val="none" w:sz="0" w:space="0" w:color="auto"/>
            <w:bottom w:val="none" w:sz="0" w:space="0" w:color="auto"/>
            <w:right w:val="none" w:sz="0" w:space="0" w:color="auto"/>
          </w:divBdr>
          <w:divsChild>
            <w:div w:id="1425884171">
              <w:marLeft w:val="0"/>
              <w:marRight w:val="0"/>
              <w:marTop w:val="0"/>
              <w:marBottom w:val="0"/>
              <w:divBdr>
                <w:top w:val="none" w:sz="0" w:space="0" w:color="auto"/>
                <w:left w:val="none" w:sz="0" w:space="0" w:color="auto"/>
                <w:bottom w:val="none" w:sz="0" w:space="0" w:color="auto"/>
                <w:right w:val="none" w:sz="0" w:space="0" w:color="auto"/>
              </w:divBdr>
              <w:divsChild>
                <w:div w:id="1243030743">
                  <w:marLeft w:val="0"/>
                  <w:marRight w:val="0"/>
                  <w:marTop w:val="0"/>
                  <w:marBottom w:val="0"/>
                  <w:divBdr>
                    <w:top w:val="none" w:sz="0" w:space="0" w:color="auto"/>
                    <w:left w:val="none" w:sz="0" w:space="0" w:color="auto"/>
                    <w:bottom w:val="none" w:sz="0" w:space="0" w:color="auto"/>
                    <w:right w:val="none" w:sz="0" w:space="0" w:color="auto"/>
                  </w:divBdr>
                  <w:divsChild>
                    <w:div w:id="118494081">
                      <w:marLeft w:val="0"/>
                      <w:marRight w:val="0"/>
                      <w:marTop w:val="0"/>
                      <w:marBottom w:val="0"/>
                      <w:divBdr>
                        <w:top w:val="none" w:sz="0" w:space="0" w:color="auto"/>
                        <w:left w:val="none" w:sz="0" w:space="0" w:color="auto"/>
                        <w:bottom w:val="none" w:sz="0" w:space="0" w:color="auto"/>
                        <w:right w:val="none" w:sz="0" w:space="0" w:color="auto"/>
                      </w:divBdr>
                      <w:divsChild>
                        <w:div w:id="12574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716734">
      <w:bodyDiv w:val="1"/>
      <w:marLeft w:val="0"/>
      <w:marRight w:val="0"/>
      <w:marTop w:val="0"/>
      <w:marBottom w:val="0"/>
      <w:divBdr>
        <w:top w:val="none" w:sz="0" w:space="0" w:color="auto"/>
        <w:left w:val="none" w:sz="0" w:space="0" w:color="auto"/>
        <w:bottom w:val="none" w:sz="0" w:space="0" w:color="auto"/>
        <w:right w:val="none" w:sz="0" w:space="0" w:color="auto"/>
      </w:divBdr>
      <w:divsChild>
        <w:div w:id="1112094351">
          <w:marLeft w:val="0"/>
          <w:marRight w:val="0"/>
          <w:marTop w:val="100"/>
          <w:marBottom w:val="15"/>
          <w:divBdr>
            <w:top w:val="none" w:sz="0" w:space="0" w:color="auto"/>
            <w:left w:val="none" w:sz="0" w:space="0" w:color="auto"/>
            <w:bottom w:val="none" w:sz="0" w:space="0" w:color="auto"/>
            <w:right w:val="none" w:sz="0" w:space="0" w:color="auto"/>
          </w:divBdr>
          <w:divsChild>
            <w:div w:id="257451951">
              <w:marLeft w:val="0"/>
              <w:marRight w:val="0"/>
              <w:marTop w:val="100"/>
              <w:marBottom w:val="100"/>
              <w:divBdr>
                <w:top w:val="none" w:sz="0" w:space="0" w:color="auto"/>
                <w:left w:val="none" w:sz="0" w:space="0" w:color="auto"/>
                <w:bottom w:val="none" w:sz="0" w:space="0" w:color="auto"/>
                <w:right w:val="none" w:sz="0" w:space="0" w:color="auto"/>
              </w:divBdr>
              <w:divsChild>
                <w:div w:id="486164799">
                  <w:marLeft w:val="0"/>
                  <w:marRight w:val="0"/>
                  <w:marTop w:val="225"/>
                  <w:marBottom w:val="0"/>
                  <w:divBdr>
                    <w:top w:val="none" w:sz="0" w:space="0" w:color="auto"/>
                    <w:left w:val="none" w:sz="0" w:space="0" w:color="auto"/>
                    <w:bottom w:val="none" w:sz="0" w:space="0" w:color="auto"/>
                    <w:right w:val="none" w:sz="0" w:space="0" w:color="auto"/>
                  </w:divBdr>
                  <w:divsChild>
                    <w:div w:id="363097710">
                      <w:marLeft w:val="0"/>
                      <w:marRight w:val="0"/>
                      <w:marTop w:val="0"/>
                      <w:marBottom w:val="0"/>
                      <w:divBdr>
                        <w:top w:val="none" w:sz="0" w:space="0" w:color="auto"/>
                        <w:left w:val="none" w:sz="0" w:space="0" w:color="auto"/>
                        <w:bottom w:val="none" w:sz="0" w:space="0" w:color="auto"/>
                        <w:right w:val="none" w:sz="0" w:space="0" w:color="auto"/>
                      </w:divBdr>
                      <w:divsChild>
                        <w:div w:id="1552039123">
                          <w:marLeft w:val="0"/>
                          <w:marRight w:val="0"/>
                          <w:marTop w:val="0"/>
                          <w:marBottom w:val="0"/>
                          <w:divBdr>
                            <w:top w:val="none" w:sz="0" w:space="0" w:color="auto"/>
                            <w:left w:val="none" w:sz="0" w:space="0" w:color="auto"/>
                            <w:bottom w:val="none" w:sz="0" w:space="0" w:color="auto"/>
                            <w:right w:val="none" w:sz="0" w:space="0" w:color="auto"/>
                          </w:divBdr>
                          <w:divsChild>
                            <w:div w:id="1479885551">
                              <w:marLeft w:val="0"/>
                              <w:marRight w:val="0"/>
                              <w:marTop w:val="0"/>
                              <w:marBottom w:val="0"/>
                              <w:divBdr>
                                <w:top w:val="none" w:sz="0" w:space="0" w:color="auto"/>
                                <w:left w:val="none" w:sz="0" w:space="0" w:color="auto"/>
                                <w:bottom w:val="none" w:sz="0" w:space="0" w:color="auto"/>
                                <w:right w:val="none" w:sz="0" w:space="0" w:color="auto"/>
                              </w:divBdr>
                              <w:divsChild>
                                <w:div w:id="52778259">
                                  <w:marLeft w:val="0"/>
                                  <w:marRight w:val="0"/>
                                  <w:marTop w:val="0"/>
                                  <w:marBottom w:val="0"/>
                                  <w:divBdr>
                                    <w:top w:val="none" w:sz="0" w:space="0" w:color="auto"/>
                                    <w:left w:val="none" w:sz="0" w:space="0" w:color="auto"/>
                                    <w:bottom w:val="none" w:sz="0" w:space="0" w:color="auto"/>
                                    <w:right w:val="none" w:sz="0" w:space="0" w:color="auto"/>
                                  </w:divBdr>
                                  <w:divsChild>
                                    <w:div w:id="518739690">
                                      <w:marLeft w:val="0"/>
                                      <w:marRight w:val="0"/>
                                      <w:marTop w:val="0"/>
                                      <w:marBottom w:val="0"/>
                                      <w:divBdr>
                                        <w:top w:val="none" w:sz="0" w:space="0" w:color="auto"/>
                                        <w:left w:val="none" w:sz="0" w:space="0" w:color="auto"/>
                                        <w:bottom w:val="none" w:sz="0" w:space="0" w:color="auto"/>
                                        <w:right w:val="none" w:sz="0" w:space="0" w:color="auto"/>
                                      </w:divBdr>
                                      <w:divsChild>
                                        <w:div w:id="1687441558">
                                          <w:marLeft w:val="0"/>
                                          <w:marRight w:val="0"/>
                                          <w:marTop w:val="0"/>
                                          <w:marBottom w:val="0"/>
                                          <w:divBdr>
                                            <w:top w:val="single" w:sz="6" w:space="5" w:color="E4E4E4"/>
                                            <w:left w:val="none" w:sz="0" w:space="0" w:color="auto"/>
                                            <w:bottom w:val="none" w:sz="0" w:space="0" w:color="auto"/>
                                            <w:right w:val="none" w:sz="0" w:space="0" w:color="auto"/>
                                          </w:divBdr>
                                          <w:divsChild>
                                            <w:div w:id="388071028">
                                              <w:marLeft w:val="0"/>
                                              <w:marRight w:val="0"/>
                                              <w:marTop w:val="0"/>
                                              <w:marBottom w:val="0"/>
                                              <w:divBdr>
                                                <w:top w:val="none" w:sz="0" w:space="0" w:color="auto"/>
                                                <w:left w:val="none" w:sz="0" w:space="0" w:color="auto"/>
                                                <w:bottom w:val="none" w:sz="0" w:space="0" w:color="auto"/>
                                                <w:right w:val="none" w:sz="0" w:space="0" w:color="auto"/>
                                              </w:divBdr>
                                              <w:divsChild>
                                                <w:div w:id="633173331">
                                                  <w:marLeft w:val="0"/>
                                                  <w:marRight w:val="0"/>
                                                  <w:marTop w:val="0"/>
                                                  <w:marBottom w:val="0"/>
                                                  <w:divBdr>
                                                    <w:top w:val="none" w:sz="0" w:space="0" w:color="auto"/>
                                                    <w:left w:val="none" w:sz="0" w:space="0" w:color="auto"/>
                                                    <w:bottom w:val="none" w:sz="0" w:space="0" w:color="auto"/>
                                                    <w:right w:val="none" w:sz="0" w:space="0" w:color="auto"/>
                                                  </w:divBdr>
                                                  <w:divsChild>
                                                    <w:div w:id="336075298">
                                                      <w:marLeft w:val="0"/>
                                                      <w:marRight w:val="0"/>
                                                      <w:marTop w:val="0"/>
                                                      <w:marBottom w:val="0"/>
                                                      <w:divBdr>
                                                        <w:top w:val="none" w:sz="0" w:space="0" w:color="auto"/>
                                                        <w:left w:val="none" w:sz="0" w:space="0" w:color="auto"/>
                                                        <w:bottom w:val="none" w:sz="0" w:space="0" w:color="auto"/>
                                                        <w:right w:val="none" w:sz="0" w:space="0" w:color="auto"/>
                                                      </w:divBdr>
                                                      <w:divsChild>
                                                        <w:div w:id="1135220848">
                                                          <w:marLeft w:val="0"/>
                                                          <w:marRight w:val="0"/>
                                                          <w:marTop w:val="0"/>
                                                          <w:marBottom w:val="0"/>
                                                          <w:divBdr>
                                                            <w:top w:val="none" w:sz="0" w:space="0" w:color="auto"/>
                                                            <w:left w:val="none" w:sz="0" w:space="0" w:color="auto"/>
                                                            <w:bottom w:val="none" w:sz="0" w:space="0" w:color="auto"/>
                                                            <w:right w:val="none" w:sz="0" w:space="0" w:color="auto"/>
                                                          </w:divBdr>
                                                          <w:divsChild>
                                                            <w:div w:id="486366476">
                                                              <w:marLeft w:val="0"/>
                                                              <w:marRight w:val="0"/>
                                                              <w:marTop w:val="0"/>
                                                              <w:marBottom w:val="0"/>
                                                              <w:divBdr>
                                                                <w:top w:val="none" w:sz="0" w:space="0" w:color="auto"/>
                                                                <w:left w:val="none" w:sz="0" w:space="0" w:color="auto"/>
                                                                <w:bottom w:val="none" w:sz="0" w:space="0" w:color="auto"/>
                                                                <w:right w:val="none" w:sz="0" w:space="0" w:color="auto"/>
                                                              </w:divBdr>
                                                              <w:divsChild>
                                                                <w:div w:id="643706520">
                                                                  <w:marLeft w:val="0"/>
                                                                  <w:marRight w:val="0"/>
                                                                  <w:marTop w:val="0"/>
                                                                  <w:marBottom w:val="0"/>
                                                                  <w:divBdr>
                                                                    <w:top w:val="none" w:sz="0" w:space="0" w:color="auto"/>
                                                                    <w:left w:val="none" w:sz="0" w:space="0" w:color="auto"/>
                                                                    <w:bottom w:val="none" w:sz="0" w:space="0" w:color="auto"/>
                                                                    <w:right w:val="none" w:sz="0" w:space="0" w:color="auto"/>
                                                                  </w:divBdr>
                                                                  <w:divsChild>
                                                                    <w:div w:id="1079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5233706">
      <w:bodyDiv w:val="1"/>
      <w:marLeft w:val="0"/>
      <w:marRight w:val="0"/>
      <w:marTop w:val="0"/>
      <w:marBottom w:val="0"/>
      <w:divBdr>
        <w:top w:val="none" w:sz="0" w:space="0" w:color="auto"/>
        <w:left w:val="none" w:sz="0" w:space="0" w:color="auto"/>
        <w:bottom w:val="none" w:sz="0" w:space="0" w:color="auto"/>
        <w:right w:val="none" w:sz="0" w:space="0" w:color="auto"/>
      </w:divBdr>
      <w:divsChild>
        <w:div w:id="1318850078">
          <w:marLeft w:val="0"/>
          <w:marRight w:val="0"/>
          <w:marTop w:val="0"/>
          <w:marBottom w:val="0"/>
          <w:divBdr>
            <w:top w:val="none" w:sz="0" w:space="0" w:color="auto"/>
            <w:left w:val="none" w:sz="0" w:space="0" w:color="auto"/>
            <w:bottom w:val="none" w:sz="0" w:space="0" w:color="auto"/>
            <w:right w:val="none" w:sz="0" w:space="0" w:color="auto"/>
          </w:divBdr>
          <w:divsChild>
            <w:div w:id="442699872">
              <w:marLeft w:val="0"/>
              <w:marRight w:val="0"/>
              <w:marTop w:val="0"/>
              <w:marBottom w:val="0"/>
              <w:divBdr>
                <w:top w:val="none" w:sz="0" w:space="0" w:color="auto"/>
                <w:left w:val="none" w:sz="0" w:space="0" w:color="auto"/>
                <w:bottom w:val="none" w:sz="0" w:space="0" w:color="auto"/>
                <w:right w:val="none" w:sz="0" w:space="0" w:color="auto"/>
              </w:divBdr>
              <w:divsChild>
                <w:div w:id="814831860">
                  <w:marLeft w:val="0"/>
                  <w:marRight w:val="0"/>
                  <w:marTop w:val="0"/>
                  <w:marBottom w:val="75"/>
                  <w:divBdr>
                    <w:top w:val="single" w:sz="2" w:space="0" w:color="BEF3F7"/>
                    <w:left w:val="single" w:sz="6" w:space="6" w:color="BEF3F7"/>
                    <w:bottom w:val="single" w:sz="6" w:space="8" w:color="BEF3F7"/>
                    <w:right w:val="single" w:sz="6" w:space="6" w:color="BEF3F7"/>
                  </w:divBdr>
                  <w:divsChild>
                    <w:div w:id="602303233">
                      <w:marLeft w:val="0"/>
                      <w:marRight w:val="0"/>
                      <w:marTop w:val="210"/>
                      <w:marBottom w:val="0"/>
                      <w:divBdr>
                        <w:top w:val="none" w:sz="0" w:space="0" w:color="auto"/>
                        <w:left w:val="none" w:sz="0" w:space="0" w:color="auto"/>
                        <w:bottom w:val="none" w:sz="0" w:space="0" w:color="auto"/>
                        <w:right w:val="none" w:sz="0" w:space="0" w:color="auto"/>
                      </w:divBdr>
                      <w:divsChild>
                        <w:div w:id="1837306071">
                          <w:marLeft w:val="0"/>
                          <w:marRight w:val="0"/>
                          <w:marTop w:val="0"/>
                          <w:marBottom w:val="0"/>
                          <w:divBdr>
                            <w:top w:val="none" w:sz="0" w:space="0" w:color="auto"/>
                            <w:left w:val="none" w:sz="0" w:space="0" w:color="auto"/>
                            <w:bottom w:val="none" w:sz="0" w:space="0" w:color="auto"/>
                            <w:right w:val="none" w:sz="0" w:space="0" w:color="auto"/>
                          </w:divBdr>
                          <w:divsChild>
                            <w:div w:id="44330041">
                              <w:marLeft w:val="0"/>
                              <w:marRight w:val="0"/>
                              <w:marTop w:val="0"/>
                              <w:marBottom w:val="0"/>
                              <w:divBdr>
                                <w:top w:val="single" w:sz="6" w:space="0" w:color="91E3EB"/>
                                <w:left w:val="single" w:sz="6" w:space="0" w:color="91E3EB"/>
                                <w:bottom w:val="single" w:sz="6" w:space="0" w:color="91E3EB"/>
                                <w:right w:val="single" w:sz="6" w:space="0" w:color="91E3EB"/>
                              </w:divBdr>
                              <w:divsChild>
                                <w:div w:id="2132549124">
                                  <w:marLeft w:val="0"/>
                                  <w:marRight w:val="0"/>
                                  <w:marTop w:val="0"/>
                                  <w:marBottom w:val="0"/>
                                  <w:divBdr>
                                    <w:top w:val="single" w:sz="6" w:space="0" w:color="459FA4"/>
                                    <w:left w:val="single" w:sz="6" w:space="0" w:color="459FA4"/>
                                    <w:bottom w:val="single" w:sz="6" w:space="0" w:color="459FA4"/>
                                    <w:right w:val="single" w:sz="6" w:space="0" w:color="459FA4"/>
                                  </w:divBdr>
                                  <w:divsChild>
                                    <w:div w:id="478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560786">
      <w:bodyDiv w:val="1"/>
      <w:marLeft w:val="0"/>
      <w:marRight w:val="0"/>
      <w:marTop w:val="0"/>
      <w:marBottom w:val="0"/>
      <w:divBdr>
        <w:top w:val="none" w:sz="0" w:space="0" w:color="auto"/>
        <w:left w:val="none" w:sz="0" w:space="0" w:color="auto"/>
        <w:bottom w:val="none" w:sz="0" w:space="0" w:color="auto"/>
        <w:right w:val="none" w:sz="0" w:space="0" w:color="auto"/>
      </w:divBdr>
      <w:divsChild>
        <w:div w:id="1782529436">
          <w:marLeft w:val="0"/>
          <w:marRight w:val="0"/>
          <w:marTop w:val="100"/>
          <w:marBottom w:val="15"/>
          <w:divBdr>
            <w:top w:val="none" w:sz="0" w:space="0" w:color="auto"/>
            <w:left w:val="none" w:sz="0" w:space="0" w:color="auto"/>
            <w:bottom w:val="none" w:sz="0" w:space="0" w:color="auto"/>
            <w:right w:val="none" w:sz="0" w:space="0" w:color="auto"/>
          </w:divBdr>
          <w:divsChild>
            <w:div w:id="1518693420">
              <w:marLeft w:val="0"/>
              <w:marRight w:val="0"/>
              <w:marTop w:val="100"/>
              <w:marBottom w:val="100"/>
              <w:divBdr>
                <w:top w:val="none" w:sz="0" w:space="0" w:color="auto"/>
                <w:left w:val="none" w:sz="0" w:space="0" w:color="auto"/>
                <w:bottom w:val="none" w:sz="0" w:space="0" w:color="auto"/>
                <w:right w:val="none" w:sz="0" w:space="0" w:color="auto"/>
              </w:divBdr>
              <w:divsChild>
                <w:div w:id="503518615">
                  <w:marLeft w:val="0"/>
                  <w:marRight w:val="0"/>
                  <w:marTop w:val="225"/>
                  <w:marBottom w:val="0"/>
                  <w:divBdr>
                    <w:top w:val="none" w:sz="0" w:space="0" w:color="auto"/>
                    <w:left w:val="none" w:sz="0" w:space="0" w:color="auto"/>
                    <w:bottom w:val="none" w:sz="0" w:space="0" w:color="auto"/>
                    <w:right w:val="none" w:sz="0" w:space="0" w:color="auto"/>
                  </w:divBdr>
                  <w:divsChild>
                    <w:div w:id="1999337915">
                      <w:marLeft w:val="0"/>
                      <w:marRight w:val="0"/>
                      <w:marTop w:val="0"/>
                      <w:marBottom w:val="0"/>
                      <w:divBdr>
                        <w:top w:val="none" w:sz="0" w:space="0" w:color="auto"/>
                        <w:left w:val="none" w:sz="0" w:space="0" w:color="auto"/>
                        <w:bottom w:val="none" w:sz="0" w:space="0" w:color="auto"/>
                        <w:right w:val="none" w:sz="0" w:space="0" w:color="auto"/>
                      </w:divBdr>
                      <w:divsChild>
                        <w:div w:id="959337307">
                          <w:marLeft w:val="0"/>
                          <w:marRight w:val="0"/>
                          <w:marTop w:val="0"/>
                          <w:marBottom w:val="0"/>
                          <w:divBdr>
                            <w:top w:val="none" w:sz="0" w:space="0" w:color="auto"/>
                            <w:left w:val="none" w:sz="0" w:space="0" w:color="auto"/>
                            <w:bottom w:val="none" w:sz="0" w:space="0" w:color="auto"/>
                            <w:right w:val="none" w:sz="0" w:space="0" w:color="auto"/>
                          </w:divBdr>
                          <w:divsChild>
                            <w:div w:id="1603151546">
                              <w:marLeft w:val="0"/>
                              <w:marRight w:val="0"/>
                              <w:marTop w:val="0"/>
                              <w:marBottom w:val="0"/>
                              <w:divBdr>
                                <w:top w:val="none" w:sz="0" w:space="0" w:color="auto"/>
                                <w:left w:val="none" w:sz="0" w:space="0" w:color="auto"/>
                                <w:bottom w:val="none" w:sz="0" w:space="0" w:color="auto"/>
                                <w:right w:val="none" w:sz="0" w:space="0" w:color="auto"/>
                              </w:divBdr>
                              <w:divsChild>
                                <w:div w:id="32538362">
                                  <w:marLeft w:val="0"/>
                                  <w:marRight w:val="0"/>
                                  <w:marTop w:val="0"/>
                                  <w:marBottom w:val="0"/>
                                  <w:divBdr>
                                    <w:top w:val="none" w:sz="0" w:space="0" w:color="auto"/>
                                    <w:left w:val="none" w:sz="0" w:space="0" w:color="auto"/>
                                    <w:bottom w:val="none" w:sz="0" w:space="0" w:color="auto"/>
                                    <w:right w:val="none" w:sz="0" w:space="0" w:color="auto"/>
                                  </w:divBdr>
                                  <w:divsChild>
                                    <w:div w:id="1915355843">
                                      <w:marLeft w:val="0"/>
                                      <w:marRight w:val="0"/>
                                      <w:marTop w:val="0"/>
                                      <w:marBottom w:val="0"/>
                                      <w:divBdr>
                                        <w:top w:val="none" w:sz="0" w:space="0" w:color="auto"/>
                                        <w:left w:val="none" w:sz="0" w:space="0" w:color="auto"/>
                                        <w:bottom w:val="none" w:sz="0" w:space="0" w:color="auto"/>
                                        <w:right w:val="none" w:sz="0" w:space="0" w:color="auto"/>
                                      </w:divBdr>
                                      <w:divsChild>
                                        <w:div w:id="1490092709">
                                          <w:marLeft w:val="0"/>
                                          <w:marRight w:val="0"/>
                                          <w:marTop w:val="0"/>
                                          <w:marBottom w:val="0"/>
                                          <w:divBdr>
                                            <w:top w:val="single" w:sz="6" w:space="5" w:color="E4E4E4"/>
                                            <w:left w:val="none" w:sz="0" w:space="0" w:color="auto"/>
                                            <w:bottom w:val="none" w:sz="0" w:space="0" w:color="auto"/>
                                            <w:right w:val="none" w:sz="0" w:space="0" w:color="auto"/>
                                          </w:divBdr>
                                          <w:divsChild>
                                            <w:div w:id="679281083">
                                              <w:marLeft w:val="0"/>
                                              <w:marRight w:val="0"/>
                                              <w:marTop w:val="0"/>
                                              <w:marBottom w:val="0"/>
                                              <w:divBdr>
                                                <w:top w:val="none" w:sz="0" w:space="0" w:color="auto"/>
                                                <w:left w:val="none" w:sz="0" w:space="0" w:color="auto"/>
                                                <w:bottom w:val="none" w:sz="0" w:space="0" w:color="auto"/>
                                                <w:right w:val="none" w:sz="0" w:space="0" w:color="auto"/>
                                              </w:divBdr>
                                              <w:divsChild>
                                                <w:div w:id="1126969315">
                                                  <w:marLeft w:val="0"/>
                                                  <w:marRight w:val="0"/>
                                                  <w:marTop w:val="0"/>
                                                  <w:marBottom w:val="0"/>
                                                  <w:divBdr>
                                                    <w:top w:val="none" w:sz="0" w:space="0" w:color="auto"/>
                                                    <w:left w:val="none" w:sz="0" w:space="0" w:color="auto"/>
                                                    <w:bottom w:val="none" w:sz="0" w:space="0" w:color="auto"/>
                                                    <w:right w:val="none" w:sz="0" w:space="0" w:color="auto"/>
                                                  </w:divBdr>
                                                  <w:divsChild>
                                                    <w:div w:id="96798075">
                                                      <w:marLeft w:val="0"/>
                                                      <w:marRight w:val="0"/>
                                                      <w:marTop w:val="0"/>
                                                      <w:marBottom w:val="0"/>
                                                      <w:divBdr>
                                                        <w:top w:val="none" w:sz="0" w:space="0" w:color="auto"/>
                                                        <w:left w:val="none" w:sz="0" w:space="0" w:color="auto"/>
                                                        <w:bottom w:val="none" w:sz="0" w:space="0" w:color="auto"/>
                                                        <w:right w:val="none" w:sz="0" w:space="0" w:color="auto"/>
                                                      </w:divBdr>
                                                      <w:divsChild>
                                                        <w:div w:id="1544974394">
                                                          <w:marLeft w:val="0"/>
                                                          <w:marRight w:val="0"/>
                                                          <w:marTop w:val="0"/>
                                                          <w:marBottom w:val="0"/>
                                                          <w:divBdr>
                                                            <w:top w:val="none" w:sz="0" w:space="0" w:color="auto"/>
                                                            <w:left w:val="none" w:sz="0" w:space="0" w:color="auto"/>
                                                            <w:bottom w:val="none" w:sz="0" w:space="0" w:color="auto"/>
                                                            <w:right w:val="none" w:sz="0" w:space="0" w:color="auto"/>
                                                          </w:divBdr>
                                                          <w:divsChild>
                                                            <w:div w:id="1442262031">
                                                              <w:marLeft w:val="0"/>
                                                              <w:marRight w:val="0"/>
                                                              <w:marTop w:val="0"/>
                                                              <w:marBottom w:val="0"/>
                                                              <w:divBdr>
                                                                <w:top w:val="none" w:sz="0" w:space="0" w:color="auto"/>
                                                                <w:left w:val="none" w:sz="0" w:space="0" w:color="auto"/>
                                                                <w:bottom w:val="none" w:sz="0" w:space="0" w:color="auto"/>
                                                                <w:right w:val="none" w:sz="0" w:space="0" w:color="auto"/>
                                                              </w:divBdr>
                                                              <w:divsChild>
                                                                <w:div w:id="1650524205">
                                                                  <w:marLeft w:val="0"/>
                                                                  <w:marRight w:val="0"/>
                                                                  <w:marTop w:val="0"/>
                                                                  <w:marBottom w:val="0"/>
                                                                  <w:divBdr>
                                                                    <w:top w:val="none" w:sz="0" w:space="0" w:color="auto"/>
                                                                    <w:left w:val="none" w:sz="0" w:space="0" w:color="auto"/>
                                                                    <w:bottom w:val="none" w:sz="0" w:space="0" w:color="auto"/>
                                                                    <w:right w:val="none" w:sz="0" w:space="0" w:color="auto"/>
                                                                  </w:divBdr>
                                                                  <w:divsChild>
                                                                    <w:div w:id="15282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1950600">
      <w:bodyDiv w:val="1"/>
      <w:marLeft w:val="105"/>
      <w:marRight w:val="105"/>
      <w:marTop w:val="15"/>
      <w:marBottom w:val="15"/>
      <w:divBdr>
        <w:top w:val="none" w:sz="0" w:space="0" w:color="auto"/>
        <w:left w:val="none" w:sz="0" w:space="0" w:color="auto"/>
        <w:bottom w:val="none" w:sz="0" w:space="0" w:color="auto"/>
        <w:right w:val="none" w:sz="0" w:space="0" w:color="auto"/>
      </w:divBdr>
      <w:divsChild>
        <w:div w:id="1662124434">
          <w:marLeft w:val="0"/>
          <w:marRight w:val="0"/>
          <w:marTop w:val="120"/>
          <w:marBottom w:val="0"/>
          <w:divBdr>
            <w:top w:val="none" w:sz="0" w:space="0" w:color="auto"/>
            <w:left w:val="none" w:sz="0" w:space="0" w:color="auto"/>
            <w:bottom w:val="none" w:sz="0" w:space="0" w:color="auto"/>
            <w:right w:val="none" w:sz="0" w:space="0" w:color="auto"/>
          </w:divBdr>
          <w:divsChild>
            <w:div w:id="311177479">
              <w:marLeft w:val="0"/>
              <w:marRight w:val="0"/>
              <w:marTop w:val="0"/>
              <w:marBottom w:val="0"/>
              <w:divBdr>
                <w:top w:val="none" w:sz="0" w:space="0" w:color="auto"/>
                <w:left w:val="none" w:sz="0" w:space="0" w:color="auto"/>
                <w:bottom w:val="none" w:sz="0" w:space="0" w:color="auto"/>
                <w:right w:val="none" w:sz="0" w:space="0" w:color="auto"/>
              </w:divBdr>
              <w:divsChild>
                <w:div w:id="2132700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3620">
      <w:bodyDiv w:val="1"/>
      <w:marLeft w:val="0"/>
      <w:marRight w:val="0"/>
      <w:marTop w:val="0"/>
      <w:marBottom w:val="0"/>
      <w:divBdr>
        <w:top w:val="none" w:sz="0" w:space="0" w:color="auto"/>
        <w:left w:val="none" w:sz="0" w:space="0" w:color="auto"/>
        <w:bottom w:val="none" w:sz="0" w:space="0" w:color="auto"/>
        <w:right w:val="none" w:sz="0" w:space="0" w:color="auto"/>
      </w:divBdr>
      <w:divsChild>
        <w:div w:id="1570381255">
          <w:marLeft w:val="0"/>
          <w:marRight w:val="0"/>
          <w:marTop w:val="0"/>
          <w:marBottom w:val="0"/>
          <w:divBdr>
            <w:top w:val="none" w:sz="0" w:space="0" w:color="auto"/>
            <w:left w:val="none" w:sz="0" w:space="0" w:color="auto"/>
            <w:bottom w:val="none" w:sz="0" w:space="0" w:color="auto"/>
            <w:right w:val="none" w:sz="0" w:space="0" w:color="auto"/>
          </w:divBdr>
          <w:divsChild>
            <w:div w:id="790780630">
              <w:marLeft w:val="0"/>
              <w:marRight w:val="0"/>
              <w:marTop w:val="0"/>
              <w:marBottom w:val="0"/>
              <w:divBdr>
                <w:top w:val="none" w:sz="0" w:space="0" w:color="auto"/>
                <w:left w:val="none" w:sz="0" w:space="0" w:color="auto"/>
                <w:bottom w:val="none" w:sz="0" w:space="0" w:color="auto"/>
                <w:right w:val="none" w:sz="0" w:space="0" w:color="auto"/>
              </w:divBdr>
              <w:divsChild>
                <w:div w:id="1761755448">
                  <w:marLeft w:val="0"/>
                  <w:marRight w:val="0"/>
                  <w:marTop w:val="0"/>
                  <w:marBottom w:val="0"/>
                  <w:divBdr>
                    <w:top w:val="none" w:sz="0" w:space="0" w:color="auto"/>
                    <w:left w:val="none" w:sz="0" w:space="0" w:color="auto"/>
                    <w:bottom w:val="none" w:sz="0" w:space="0" w:color="auto"/>
                    <w:right w:val="none" w:sz="0" w:space="0" w:color="auto"/>
                  </w:divBdr>
                  <w:divsChild>
                    <w:div w:id="1410157876">
                      <w:blockQuote w:val="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2064139883">
      <w:bodyDiv w:val="1"/>
      <w:marLeft w:val="0"/>
      <w:marRight w:val="0"/>
      <w:marTop w:val="0"/>
      <w:marBottom w:val="0"/>
      <w:divBdr>
        <w:top w:val="none" w:sz="0" w:space="0" w:color="auto"/>
        <w:left w:val="none" w:sz="0" w:space="0" w:color="auto"/>
        <w:bottom w:val="none" w:sz="0" w:space="0" w:color="auto"/>
        <w:right w:val="none" w:sz="0" w:space="0" w:color="auto"/>
      </w:divBdr>
      <w:divsChild>
        <w:div w:id="2053000294">
          <w:marLeft w:val="0"/>
          <w:marRight w:val="0"/>
          <w:marTop w:val="0"/>
          <w:marBottom w:val="0"/>
          <w:divBdr>
            <w:top w:val="none" w:sz="0" w:space="0" w:color="auto"/>
            <w:left w:val="none" w:sz="0" w:space="0" w:color="auto"/>
            <w:bottom w:val="none" w:sz="0" w:space="0" w:color="auto"/>
            <w:right w:val="none" w:sz="0" w:space="0" w:color="auto"/>
          </w:divBdr>
          <w:divsChild>
            <w:div w:id="265160501">
              <w:marLeft w:val="0"/>
              <w:marRight w:val="0"/>
              <w:marTop w:val="150"/>
              <w:marBottom w:val="0"/>
              <w:divBdr>
                <w:top w:val="none" w:sz="0" w:space="0" w:color="auto"/>
                <w:left w:val="none" w:sz="0" w:space="0" w:color="auto"/>
                <w:bottom w:val="none" w:sz="0" w:space="0" w:color="auto"/>
                <w:right w:val="none" w:sz="0" w:space="0" w:color="auto"/>
              </w:divBdr>
              <w:divsChild>
                <w:div w:id="727728920">
                  <w:marLeft w:val="2625"/>
                  <w:marRight w:val="0"/>
                  <w:marTop w:val="0"/>
                  <w:marBottom w:val="0"/>
                  <w:divBdr>
                    <w:top w:val="none" w:sz="0" w:space="0" w:color="auto"/>
                    <w:left w:val="none" w:sz="0" w:space="0" w:color="auto"/>
                    <w:bottom w:val="none" w:sz="0" w:space="0" w:color="auto"/>
                    <w:right w:val="none" w:sz="0" w:space="0" w:color="auto"/>
                  </w:divBdr>
                  <w:divsChild>
                    <w:div w:id="866987212">
                      <w:marLeft w:val="0"/>
                      <w:marRight w:val="0"/>
                      <w:marTop w:val="0"/>
                      <w:marBottom w:val="0"/>
                      <w:divBdr>
                        <w:top w:val="none" w:sz="0" w:space="0" w:color="auto"/>
                        <w:left w:val="none" w:sz="0" w:space="0" w:color="auto"/>
                        <w:bottom w:val="none" w:sz="0" w:space="0" w:color="auto"/>
                        <w:right w:val="none" w:sz="0" w:space="0" w:color="auto"/>
                      </w:divBdr>
                      <w:divsChild>
                        <w:div w:id="322392188">
                          <w:marLeft w:val="0"/>
                          <w:marRight w:val="0"/>
                          <w:marTop w:val="0"/>
                          <w:marBottom w:val="0"/>
                          <w:divBdr>
                            <w:top w:val="none" w:sz="0" w:space="0" w:color="auto"/>
                            <w:left w:val="none" w:sz="0" w:space="0" w:color="auto"/>
                            <w:bottom w:val="none" w:sz="0" w:space="0" w:color="auto"/>
                            <w:right w:val="none" w:sz="0" w:space="0" w:color="auto"/>
                          </w:divBdr>
                          <w:divsChild>
                            <w:div w:id="1362391635">
                              <w:marLeft w:val="0"/>
                              <w:marRight w:val="0"/>
                              <w:marTop w:val="0"/>
                              <w:marBottom w:val="0"/>
                              <w:divBdr>
                                <w:top w:val="none" w:sz="0" w:space="0" w:color="auto"/>
                                <w:left w:val="none" w:sz="0" w:space="0" w:color="auto"/>
                                <w:bottom w:val="none" w:sz="0" w:space="0" w:color="auto"/>
                                <w:right w:val="none" w:sz="0" w:space="0" w:color="auto"/>
                              </w:divBdr>
                              <w:divsChild>
                                <w:div w:id="623776494">
                                  <w:marLeft w:val="0"/>
                                  <w:marRight w:val="0"/>
                                  <w:marTop w:val="0"/>
                                  <w:marBottom w:val="0"/>
                                  <w:divBdr>
                                    <w:top w:val="none" w:sz="0" w:space="0" w:color="auto"/>
                                    <w:left w:val="none" w:sz="0" w:space="0" w:color="auto"/>
                                    <w:bottom w:val="none" w:sz="0" w:space="0" w:color="auto"/>
                                    <w:right w:val="none" w:sz="0" w:space="0" w:color="auto"/>
                                  </w:divBdr>
                                  <w:divsChild>
                                    <w:div w:id="16321658">
                                      <w:marLeft w:val="0"/>
                                      <w:marRight w:val="0"/>
                                      <w:marTop w:val="0"/>
                                      <w:marBottom w:val="0"/>
                                      <w:divBdr>
                                        <w:top w:val="none" w:sz="0" w:space="0" w:color="auto"/>
                                        <w:left w:val="none" w:sz="0" w:space="0" w:color="auto"/>
                                        <w:bottom w:val="none" w:sz="0" w:space="0" w:color="auto"/>
                                        <w:right w:val="none" w:sz="0" w:space="0" w:color="auto"/>
                                      </w:divBdr>
                                      <w:divsChild>
                                        <w:div w:id="564032126">
                                          <w:marLeft w:val="0"/>
                                          <w:marRight w:val="0"/>
                                          <w:marTop w:val="0"/>
                                          <w:marBottom w:val="0"/>
                                          <w:divBdr>
                                            <w:top w:val="none" w:sz="0" w:space="0" w:color="auto"/>
                                            <w:left w:val="none" w:sz="0" w:space="0" w:color="auto"/>
                                            <w:bottom w:val="none" w:sz="0" w:space="0" w:color="auto"/>
                                            <w:right w:val="none" w:sz="0" w:space="0" w:color="auto"/>
                                          </w:divBdr>
                                          <w:divsChild>
                                            <w:div w:id="1435788322">
                                              <w:marLeft w:val="0"/>
                                              <w:marRight w:val="0"/>
                                              <w:marTop w:val="0"/>
                                              <w:marBottom w:val="0"/>
                                              <w:divBdr>
                                                <w:top w:val="none" w:sz="0" w:space="0" w:color="auto"/>
                                                <w:left w:val="none" w:sz="0" w:space="0" w:color="auto"/>
                                                <w:bottom w:val="none" w:sz="0" w:space="0" w:color="auto"/>
                                                <w:right w:val="none" w:sz="0" w:space="0" w:color="auto"/>
                                              </w:divBdr>
                                              <w:divsChild>
                                                <w:div w:id="403453915">
                                                  <w:marLeft w:val="0"/>
                                                  <w:marRight w:val="0"/>
                                                  <w:marTop w:val="0"/>
                                                  <w:marBottom w:val="0"/>
                                                  <w:divBdr>
                                                    <w:top w:val="none" w:sz="0" w:space="0" w:color="auto"/>
                                                    <w:left w:val="none" w:sz="0" w:space="0" w:color="auto"/>
                                                    <w:bottom w:val="none" w:sz="0" w:space="0" w:color="auto"/>
                                                    <w:right w:val="none" w:sz="0" w:space="0" w:color="auto"/>
                                                  </w:divBdr>
                                                  <w:divsChild>
                                                    <w:div w:id="133833801">
                                                      <w:marLeft w:val="0"/>
                                                      <w:marRight w:val="0"/>
                                                      <w:marTop w:val="0"/>
                                                      <w:marBottom w:val="0"/>
                                                      <w:divBdr>
                                                        <w:top w:val="none" w:sz="0" w:space="0" w:color="auto"/>
                                                        <w:left w:val="none" w:sz="0" w:space="0" w:color="auto"/>
                                                        <w:bottom w:val="none" w:sz="0" w:space="0" w:color="auto"/>
                                                        <w:right w:val="none" w:sz="0" w:space="0" w:color="auto"/>
                                                      </w:divBdr>
                                                      <w:divsChild>
                                                        <w:div w:id="1846631427">
                                                          <w:marLeft w:val="0"/>
                                                          <w:marRight w:val="0"/>
                                                          <w:marTop w:val="0"/>
                                                          <w:marBottom w:val="0"/>
                                                          <w:divBdr>
                                                            <w:top w:val="none" w:sz="0" w:space="0" w:color="auto"/>
                                                            <w:left w:val="none" w:sz="0" w:space="0" w:color="auto"/>
                                                            <w:bottom w:val="none" w:sz="0" w:space="0" w:color="auto"/>
                                                            <w:right w:val="none" w:sz="0" w:space="0" w:color="auto"/>
                                                          </w:divBdr>
                                                          <w:divsChild>
                                                            <w:div w:id="1900748395">
                                                              <w:marLeft w:val="0"/>
                                                              <w:marRight w:val="0"/>
                                                              <w:marTop w:val="0"/>
                                                              <w:marBottom w:val="0"/>
                                                              <w:divBdr>
                                                                <w:top w:val="none" w:sz="0" w:space="0" w:color="auto"/>
                                                                <w:left w:val="none" w:sz="0" w:space="0" w:color="auto"/>
                                                                <w:bottom w:val="none" w:sz="0" w:space="0" w:color="auto"/>
                                                                <w:right w:val="none" w:sz="0" w:space="0" w:color="auto"/>
                                                              </w:divBdr>
                                                              <w:divsChild>
                                                                <w:div w:id="1236011885">
                                                                  <w:marLeft w:val="0"/>
                                                                  <w:marRight w:val="0"/>
                                                                  <w:marTop w:val="0"/>
                                                                  <w:marBottom w:val="0"/>
                                                                  <w:divBdr>
                                                                    <w:top w:val="none" w:sz="0" w:space="0" w:color="auto"/>
                                                                    <w:left w:val="none" w:sz="0" w:space="0" w:color="auto"/>
                                                                    <w:bottom w:val="none" w:sz="0" w:space="0" w:color="auto"/>
                                                                    <w:right w:val="none" w:sz="0" w:space="0" w:color="auto"/>
                                                                  </w:divBdr>
                                                                  <w:divsChild>
                                                                    <w:div w:id="261114287">
                                                                      <w:marLeft w:val="0"/>
                                                                      <w:marRight w:val="0"/>
                                                                      <w:marTop w:val="0"/>
                                                                      <w:marBottom w:val="0"/>
                                                                      <w:divBdr>
                                                                        <w:top w:val="none" w:sz="0" w:space="0" w:color="auto"/>
                                                                        <w:left w:val="none" w:sz="0" w:space="0" w:color="auto"/>
                                                                        <w:bottom w:val="none" w:sz="0" w:space="0" w:color="auto"/>
                                                                        <w:right w:val="none" w:sz="0" w:space="0" w:color="auto"/>
                                                                      </w:divBdr>
                                                                      <w:divsChild>
                                                                        <w:div w:id="226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ictionary.reference.com/browse/natu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Linn-Benton Community College</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iveyt</dc:creator>
  <cp:keywords/>
  <dc:description/>
  <cp:lastModifiedBy>iveyt</cp:lastModifiedBy>
  <cp:revision>2</cp:revision>
  <dcterms:created xsi:type="dcterms:W3CDTF">2013-01-28T17:13:00Z</dcterms:created>
  <dcterms:modified xsi:type="dcterms:W3CDTF">2013-01-28T17:48:00Z</dcterms:modified>
</cp:coreProperties>
</file>