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FC7952"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7B3140" w:rsidRPr="00582DD9" w:rsidRDefault="00FC79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are the typical stake holders on a project</w:t>
      </w:r>
      <w:r w:rsidR="006709D9">
        <w:rPr>
          <w:rFonts w:ascii="Times New Roman" w:hAnsi="Times New Roman" w:cs="Times New Roman"/>
          <w:b/>
          <w:sz w:val="24"/>
          <w:szCs w:val="24"/>
        </w:rPr>
        <w:t>?</w:t>
      </w:r>
      <w:r w:rsidR="00582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81C">
        <w:rPr>
          <w:rFonts w:ascii="Times New Roman" w:hAnsi="Times New Roman" w:cs="Times New Roman"/>
          <w:b/>
          <w:sz w:val="24"/>
          <w:szCs w:val="24"/>
        </w:rPr>
        <w:t xml:space="preserve">Provide a short description of each.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ease</w:t>
      </w:r>
      <w:r w:rsidR="0022133B" w:rsidRPr="00582DD9">
        <w:rPr>
          <w:rFonts w:ascii="Times New Roman" w:hAnsi="Times New Roman" w:cs="Times New Roman"/>
          <w:b/>
          <w:sz w:val="24"/>
          <w:szCs w:val="24"/>
        </w:rPr>
        <w:t>, be specific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FC7952"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6709D9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FC7952">
        <w:rPr>
          <w:rFonts w:ascii="Times New Roman" w:hAnsi="Times New Roman" w:cs="Times New Roman"/>
          <w:b/>
          <w:sz w:val="24"/>
          <w:szCs w:val="24"/>
        </w:rPr>
        <w:t>does the stakeholder knowledge area entails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582D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  <w:bookmarkStart w:id="0" w:name="_GoBack"/>
      <w:bookmarkEnd w:id="0"/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Pr="008B119F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FC7952"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6709D9" w:rsidRPr="00582DD9" w:rsidRDefault="00FC7952" w:rsidP="00670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are the </w:t>
      </w:r>
      <w:r w:rsidR="00E5081C">
        <w:rPr>
          <w:rFonts w:ascii="Times New Roman" w:hAnsi="Times New Roman" w:cs="Times New Roman"/>
          <w:b/>
          <w:sz w:val="24"/>
          <w:szCs w:val="24"/>
        </w:rPr>
        <w:t>five basic approaches to dealing with conflict? Provide a short description of each.</w:t>
      </w:r>
      <w:r w:rsidR="006709D9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6709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F39E9" w:rsidRPr="00BA4C66" w:rsidRDefault="00CF39E9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CF39E9" w:rsidRPr="00BA4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4C" w:rsidRDefault="00ED1D4C" w:rsidP="0011137E">
      <w:pPr>
        <w:spacing w:after="0" w:line="240" w:lineRule="auto"/>
      </w:pPr>
      <w:r>
        <w:separator/>
      </w:r>
    </w:p>
  </w:endnote>
  <w:endnote w:type="continuationSeparator" w:id="0">
    <w:p w:rsidR="00ED1D4C" w:rsidRDefault="00ED1D4C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4C" w:rsidRDefault="00ED1D4C" w:rsidP="0011137E">
      <w:pPr>
        <w:spacing w:after="0" w:line="240" w:lineRule="auto"/>
      </w:pPr>
      <w:r>
        <w:separator/>
      </w:r>
    </w:p>
  </w:footnote>
  <w:footnote w:type="continuationSeparator" w:id="0">
    <w:p w:rsidR="00ED1D4C" w:rsidRDefault="00ED1D4C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FC7952">
      <w:rPr>
        <w:b/>
        <w:sz w:val="32"/>
        <w:szCs w:val="32"/>
      </w:rPr>
      <w:t>3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F40A0"/>
    <w:rsid w:val="0022133B"/>
    <w:rsid w:val="00233126"/>
    <w:rsid w:val="002563F1"/>
    <w:rsid w:val="00281CA9"/>
    <w:rsid w:val="002E7031"/>
    <w:rsid w:val="003072A1"/>
    <w:rsid w:val="00432B50"/>
    <w:rsid w:val="00582DD9"/>
    <w:rsid w:val="005D2CEA"/>
    <w:rsid w:val="006177D1"/>
    <w:rsid w:val="006709D9"/>
    <w:rsid w:val="00784993"/>
    <w:rsid w:val="007B3140"/>
    <w:rsid w:val="008B119F"/>
    <w:rsid w:val="009B3520"/>
    <w:rsid w:val="00A33A8D"/>
    <w:rsid w:val="00AB6C22"/>
    <w:rsid w:val="00BA4C66"/>
    <w:rsid w:val="00BB3715"/>
    <w:rsid w:val="00CF39E9"/>
    <w:rsid w:val="00D90255"/>
    <w:rsid w:val="00DF1871"/>
    <w:rsid w:val="00E5081C"/>
    <w:rsid w:val="00EC66BD"/>
    <w:rsid w:val="00EC6FE9"/>
    <w:rsid w:val="00ED1D4C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1AF6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24</cp:revision>
  <dcterms:created xsi:type="dcterms:W3CDTF">2014-12-10T23:35:00Z</dcterms:created>
  <dcterms:modified xsi:type="dcterms:W3CDTF">2016-07-10T21:03:00Z</dcterms:modified>
</cp:coreProperties>
</file>